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ru-RU"/>
        </w:rPr>
        <w:t>Меланома кожи</w:t>
      </w: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 – это злокачественная опухоль кожи, развивающаяся, как правило, из клеток, образующих пигмент меланин (от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греч.melas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,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melanos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– темный, черный). В подавляющем большинстве случаев (свыше 70%) меланома развивается на месте врожденных или приобретенных пигментных образований –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невусов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(родимые пятна, родинки) и только у 28-30% — на неизменной коже.</w:t>
      </w:r>
    </w:p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ru-RU"/>
        </w:rPr>
        <w:t>Причины и факторы риска развития меланомы</w:t>
      </w:r>
    </w:p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Существует ряд причин, факторов риска, играющих значительную роль в возникновении и развитии меланомы кожи. К ним относятся: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Солнечная радиация (ультрафиолетовые лучи), особенно для лиц, имеющих врожденные или приобретенные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невусы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Ионизирующее излучение.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Хронические раздражения кожи.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Ожоги, обморожения.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Химические, температурные или механические травмы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невусов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Самолечение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невусов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Нерадикально выполненные косметические вмешательства.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Вирусная природа меланом.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Состояние эндокринной функции организма. Половое созревание, беременность, климактерические перестройки в организме – считаются критическими периодами, при которых возрастает риск активизации и малигнизации (превращение нормальной клетки кожи </w:t>
      </w:r>
      <w:proofErr w:type="gram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в</w:t>
      </w:r>
      <w:proofErr w:type="gram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злокачественную) пигментных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невусов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.</w:t>
      </w:r>
    </w:p>
    <w:p w:rsidR="00001CE7" w:rsidRPr="00001CE7" w:rsidRDefault="00001CE7" w:rsidP="00001CE7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Семейный анамнез. Многие члены некоторых семей имеют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диспластические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невусы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(развитие ткани нетипичным для данного органа образом). Такие лица относятся к категории с очень высоким риском заболеваемости меланомой и должны проходить обследование через каждые 3-6 месяцев. В эту же группу входят лица, перенесшие ранее меланому, а также их родственники.</w:t>
      </w:r>
    </w:p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ru-RU"/>
        </w:rPr>
        <w:lastRenderedPageBreak/>
        <w:t>Уменьшить риск развития меланомы позволяет ряд несложных правил:</w:t>
      </w:r>
    </w:p>
    <w:p w:rsidR="00001CE7" w:rsidRPr="00001CE7" w:rsidRDefault="00001CE7" w:rsidP="00001CE7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регулярный осмотр кожных покровов;</w:t>
      </w:r>
    </w:p>
    <w:p w:rsidR="00001CE7" w:rsidRPr="00001CE7" w:rsidRDefault="00001CE7" w:rsidP="00001CE7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обязательная защита кожи от воздействия ультрафиолетового излучения при большом числе </w:t>
      </w:r>
      <w:proofErr w:type="gram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пигментных</w:t>
      </w:r>
      <w:proofErr w:type="gram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или атипических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меланоцитарных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невусов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;</w:t>
      </w:r>
    </w:p>
    <w:p w:rsidR="00001CE7" w:rsidRPr="00001CE7" w:rsidRDefault="00001CE7" w:rsidP="00001CE7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ограничение времени нахождения на открытом воздухе в солнечную погоду с 10 до 15 часов в летнее время;</w:t>
      </w:r>
    </w:p>
    <w:p w:rsidR="00001CE7" w:rsidRPr="00001CE7" w:rsidRDefault="00001CE7" w:rsidP="00001CE7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адекватное использование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фотозащитных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 средств (головные уборы, солнцезащитные очки, одежда, солнцезащитные кремы);</w:t>
      </w:r>
    </w:p>
    <w:p w:rsidR="00001CE7" w:rsidRPr="00001CE7" w:rsidRDefault="00001CE7" w:rsidP="00001CE7">
      <w:pPr>
        <w:numPr>
          <w:ilvl w:val="0"/>
          <w:numId w:val="2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ограничение использования соляриев;</w:t>
      </w:r>
    </w:p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b/>
          <w:bCs/>
          <w:color w:val="333333"/>
          <w:sz w:val="29"/>
          <w:szCs w:val="29"/>
          <w:lang w:eastAsia="ru-RU"/>
        </w:rPr>
        <w:t>Немедленное обращение к специалисту в случае: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изменение размеров, объема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невуса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 xml:space="preserve">изменение формы, очертаний </w:t>
      </w:r>
      <w:proofErr w:type="spellStart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невуса</w:t>
      </w:r>
      <w:proofErr w:type="spellEnd"/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изменение цвета;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воспаление;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образование корки или кровоточивость;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изменение ощущений, чувствительности;</w:t>
      </w:r>
    </w:p>
    <w:p w:rsidR="00001CE7" w:rsidRPr="00001CE7" w:rsidRDefault="00001CE7" w:rsidP="00001CE7">
      <w:pPr>
        <w:numPr>
          <w:ilvl w:val="0"/>
          <w:numId w:val="3"/>
        </w:numPr>
        <w:spacing w:before="100" w:beforeAutospacing="1" w:after="100" w:afterAutospacing="1" w:line="390" w:lineRule="atLeast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диаметр &gt;7 мм.</w:t>
      </w:r>
    </w:p>
    <w:p w:rsidR="00001CE7" w:rsidRPr="00001CE7" w:rsidRDefault="00001CE7" w:rsidP="00001CE7">
      <w:pPr>
        <w:spacing w:before="100" w:beforeAutospacing="1" w:after="100" w:afterAutospacing="1" w:line="390" w:lineRule="atLeast"/>
        <w:ind w:firstLine="300"/>
        <w:jc w:val="both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001CE7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t>Помните! «Безобидных» меланом не бывает. Это одна из самых злокачественных опухолей. И чем раньше она будет выявлена, тем больше шансов ее вылечить.</w:t>
      </w:r>
    </w:p>
    <w:p w:rsidR="002A3E10" w:rsidRPr="00765DF5" w:rsidRDefault="002A3E10" w:rsidP="002A3E10">
      <w:pPr>
        <w:jc w:val="both"/>
      </w:pPr>
    </w:p>
    <w:p w:rsidR="002A3E10" w:rsidRPr="00765DF5" w:rsidRDefault="002A3E10" w:rsidP="002A3E10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Врач-гигиенист</w:t>
      </w:r>
    </w:p>
    <w:p w:rsidR="002A3E10" w:rsidRPr="00765DF5" w:rsidRDefault="002A3E10" w:rsidP="002A3E10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(зав. отделом гигиены)</w:t>
      </w:r>
    </w:p>
    <w:p w:rsidR="002A3E10" w:rsidRPr="00765DF5" w:rsidRDefault="002A3E10" w:rsidP="002A3E10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Е.В. Масюк</w:t>
      </w:r>
    </w:p>
    <w:p w:rsidR="00875BAC" w:rsidRDefault="00875BAC">
      <w:bookmarkStart w:id="0" w:name="_GoBack"/>
      <w:bookmarkEnd w:id="0"/>
    </w:p>
    <w:sectPr w:rsidR="008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A98"/>
    <w:multiLevelType w:val="multilevel"/>
    <w:tmpl w:val="6B5E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F374D"/>
    <w:multiLevelType w:val="multilevel"/>
    <w:tmpl w:val="642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25AA2"/>
    <w:multiLevelType w:val="multilevel"/>
    <w:tmpl w:val="6E9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31"/>
    <w:rsid w:val="00001CE7"/>
    <w:rsid w:val="002A3E10"/>
    <w:rsid w:val="00345C31"/>
    <w:rsid w:val="008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2020-06-01T07:25:00Z</dcterms:created>
  <dcterms:modified xsi:type="dcterms:W3CDTF">2020-06-01T07:25:00Z</dcterms:modified>
</cp:coreProperties>
</file>