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AC" w:rsidRPr="00EF1CAC" w:rsidRDefault="00EF1CAC" w:rsidP="00EF1CAC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F1CAC">
        <w:rPr>
          <w:color w:val="000000"/>
          <w:sz w:val="28"/>
          <w:szCs w:val="28"/>
        </w:rPr>
        <w:t>31 мая во всем мире проводится международная акция по борьбе с курением – Всемирный день без табака, т.е. день, свободный от табачного дыма. Он был установлен в 1988 году Всемирной организацией здравоохранения. Перед мировым сообществом была поставлена задача — добиться, чтобы в XXI веке проблема к</w:t>
      </w:r>
      <w:bookmarkStart w:id="0" w:name="_GoBack"/>
      <w:bookmarkEnd w:id="0"/>
      <w:r w:rsidRPr="00EF1CAC">
        <w:rPr>
          <w:color w:val="000000"/>
          <w:sz w:val="28"/>
          <w:szCs w:val="28"/>
        </w:rPr>
        <w:t>урения табака исчезла.</w:t>
      </w:r>
    </w:p>
    <w:p w:rsidR="00EF1CAC" w:rsidRPr="00EF1CAC" w:rsidRDefault="00EF1CAC" w:rsidP="00EF1CAC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F1CAC">
        <w:rPr>
          <w:color w:val="000000"/>
          <w:sz w:val="28"/>
          <w:szCs w:val="28"/>
        </w:rPr>
        <w:t>Глобальной целью Всемирного дня без табака является содействие защите нынешнего и будущих поколений не только от разрушительных последствий для здоровья, но также и от социальных, экологических и экономических бедствий, связанных с употреблением табака и воздействием табачного дыма. Употребление табака является самой значительной предотвратимой причиной смерти и в настоящее время, по данным ВОЗ, приводит к смерти каждого десятого взрослого человека.</w:t>
      </w:r>
    </w:p>
    <w:p w:rsidR="00EF1CAC" w:rsidRPr="00EF1CAC" w:rsidRDefault="00EF1CAC" w:rsidP="00EF1CAC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F1CAC">
        <w:rPr>
          <w:color w:val="000000"/>
          <w:sz w:val="28"/>
          <w:szCs w:val="28"/>
        </w:rPr>
        <w:t>Ежегодно от «табачной эпидемии» в мире умирает около 6 миллионов человек (более 600 тысяч из которых, не являясь курильщиками, умирают из-за воздействия вторичного табачного дыма). При отсутствии действий к 2030 году эта цифра вырастет до 8 миллионов человек. Во всемирном масштабе это больше чем туберкулез, материнская смертность, дорожно-транспортные происшествия, самоубийства и убийства, вместе взятые.</w:t>
      </w:r>
    </w:p>
    <w:p w:rsidR="00EF1CAC" w:rsidRPr="00EF1CAC" w:rsidRDefault="00EF1CAC" w:rsidP="00EF1CAC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F1CAC">
        <w:rPr>
          <w:color w:val="000000"/>
          <w:sz w:val="28"/>
          <w:szCs w:val="28"/>
        </w:rPr>
        <w:t>Курение является социальной проблемой нашего общества. Курящих мужчин становится меньше, а число курящих женщин остается стабильным. Курильщики теряют около 18 лет потенциальной жизни, это является огромной социальной потерей для нашего общества. Табачный дым вызывает и обостряет многие болезни, действуя практически на все органы.</w:t>
      </w:r>
    </w:p>
    <w:p w:rsidR="00EF1CAC" w:rsidRPr="00EF1CAC" w:rsidRDefault="00EF1CAC" w:rsidP="00EF1CAC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F1CAC">
        <w:rPr>
          <w:color w:val="000000"/>
          <w:sz w:val="28"/>
          <w:szCs w:val="28"/>
        </w:rPr>
        <w:t xml:space="preserve">Учеными установлено, что при выкуривании одной пачки сигарет человек получает дозу радиации в семь раз больше той, которая признана предельно допустимой. А радиация табачного происхождения вкупе с другими канцерогенными веществами — главная причина возникновения рака. Помимо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этих больных, по сравнению с </w:t>
      </w:r>
      <w:proofErr w:type="gramStart"/>
      <w:r w:rsidRPr="00EF1CAC">
        <w:rPr>
          <w:color w:val="000000"/>
          <w:sz w:val="28"/>
          <w:szCs w:val="28"/>
        </w:rPr>
        <w:t>некурящими</w:t>
      </w:r>
      <w:proofErr w:type="gramEnd"/>
      <w:r w:rsidRPr="00EF1CAC">
        <w:rPr>
          <w:color w:val="000000"/>
          <w:sz w:val="28"/>
          <w:szCs w:val="28"/>
        </w:rPr>
        <w:t>, сокращается продолжительность жизни, возрастает риск рецидива или возникновения второй опухоли, снижается эффективность лечения, качество жизни.</w:t>
      </w:r>
    </w:p>
    <w:p w:rsidR="00EF1CAC" w:rsidRPr="00EF1CAC" w:rsidRDefault="00EF1CAC" w:rsidP="00EF1CAC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F1CAC">
        <w:rPr>
          <w:color w:val="000000"/>
          <w:sz w:val="28"/>
          <w:szCs w:val="28"/>
        </w:rPr>
        <w:t>Особенно вредно курение в детском и подростковом возрасте. Курение вызывает задержку роста, приводит к снижению физической и умственной работоспособности. В результате нарушения обмена веществ повышается утомляемость, происходит общее ослабление организма.</w:t>
      </w:r>
    </w:p>
    <w:p w:rsidR="00EF1CAC" w:rsidRPr="00EF1CAC" w:rsidRDefault="00EF1CAC" w:rsidP="00EF1CAC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F1CAC">
        <w:rPr>
          <w:color w:val="000000"/>
          <w:sz w:val="28"/>
          <w:szCs w:val="28"/>
        </w:rPr>
        <w:t xml:space="preserve">Непоправимый вред наносится будущему ребенку, если курит беременная женщина. Табачный дым может оказать как сиюминутное, так и отдаленное воздействие на организм. Результатом комплексного негативного воздействия продуктов табачного дыма на организм плода является задержка </w:t>
      </w:r>
      <w:r w:rsidRPr="00EF1CAC">
        <w:rPr>
          <w:color w:val="000000"/>
          <w:sz w:val="28"/>
          <w:szCs w:val="28"/>
        </w:rPr>
        <w:lastRenderedPageBreak/>
        <w:t>роста и снижение веса при рождении. Это позволяет говорить о «табачном синдроме плода» по аналогии с «алкогольным синдромом» или о пассивном курении плода. У курящих женщин выкидыши и рождение мертвых детей встречается в 2–3 раза чаще.</w:t>
      </w:r>
    </w:p>
    <w:p w:rsidR="00EF1CAC" w:rsidRPr="00EF1CAC" w:rsidRDefault="00EF1CAC" w:rsidP="00EF1CAC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F1CAC">
        <w:rPr>
          <w:color w:val="000000"/>
          <w:sz w:val="28"/>
          <w:szCs w:val="28"/>
        </w:rPr>
        <w:t>Курение вредит здоровью курильщика. Эта истина известна, пожалуй, всем, однако, далеко не все понимают, что табачный дым опасен не только для курильщика, но и для тех, кто находится с ним рядом.</w:t>
      </w:r>
    </w:p>
    <w:p w:rsidR="00EF1CAC" w:rsidRPr="00EF1CAC" w:rsidRDefault="00EF1CAC" w:rsidP="00EF1CAC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F1CAC">
        <w:rPr>
          <w:color w:val="000000"/>
          <w:sz w:val="28"/>
          <w:szCs w:val="28"/>
        </w:rPr>
        <w:t>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 Для тех, кто курит, разработана целая система мероприятий по отказу от этой вредной привычки. Однако успех в борьбе с курением будет гарантирован лишь в том случае, если курящие сами придут к осознанному желанию бросить курить.</w:t>
      </w:r>
    </w:p>
    <w:p w:rsidR="00EF1CAC" w:rsidRPr="00EF1CAC" w:rsidRDefault="00EF1CAC" w:rsidP="00EF1CAC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F1CAC">
        <w:rPr>
          <w:color w:val="000000"/>
          <w:sz w:val="28"/>
          <w:szCs w:val="28"/>
        </w:rPr>
        <w:t>Всемирная организация здравоохранения привержена делу борьбы против табака во всем мире. Рамочная конвенция ВОЗ по борьбе против табака вступила в силу в феврале 2005 года. Республика Беларусь ратифицировала документ одной из первых стран постсоветского пространства, тем самым государство взяло на себя обязательство принимать все ее условия на международном, национальном и региональном уровнях для того, чтобы постоянно и существенно сокращать потребление табака и табачного дыма.</w:t>
      </w:r>
    </w:p>
    <w:p w:rsidR="00875BAC" w:rsidRPr="00EF1CAC" w:rsidRDefault="00875BAC" w:rsidP="00EF1C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5BAC" w:rsidRPr="00E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B3"/>
    <w:rsid w:val="00875BAC"/>
    <w:rsid w:val="00A958B3"/>
    <w:rsid w:val="00E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2020-06-01T07:29:00Z</dcterms:created>
  <dcterms:modified xsi:type="dcterms:W3CDTF">2020-06-01T07:29:00Z</dcterms:modified>
</cp:coreProperties>
</file>