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8D" w:rsidRPr="0026758D" w:rsidRDefault="0026758D" w:rsidP="002675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26758D">
        <w:rPr>
          <w:b/>
          <w:bCs/>
          <w:sz w:val="28"/>
          <w:szCs w:val="28"/>
        </w:rPr>
        <w:t>10 сентября 2017 года –</w:t>
      </w:r>
      <w:r w:rsidR="00E01BA7">
        <w:rPr>
          <w:b/>
          <w:bCs/>
          <w:sz w:val="28"/>
          <w:szCs w:val="28"/>
        </w:rPr>
        <w:t xml:space="preserve"> </w:t>
      </w:r>
      <w:r w:rsidRPr="0026758D">
        <w:rPr>
          <w:b/>
          <w:bCs/>
          <w:sz w:val="28"/>
          <w:szCs w:val="28"/>
        </w:rPr>
        <w:t xml:space="preserve">Всемирный </w:t>
      </w:r>
      <w:r w:rsidR="00E01BA7">
        <w:rPr>
          <w:b/>
          <w:bCs/>
          <w:sz w:val="28"/>
          <w:szCs w:val="28"/>
        </w:rPr>
        <w:t>день предотвращения самоубийств</w:t>
      </w:r>
    </w:p>
    <w:p w:rsidR="0026758D" w:rsidRPr="0026758D" w:rsidRDefault="0026758D" w:rsidP="0026758D">
      <w:pPr>
        <w:jc w:val="center"/>
        <w:rPr>
          <w:b/>
          <w:bCs/>
          <w:sz w:val="28"/>
          <w:szCs w:val="28"/>
        </w:rPr>
      </w:pPr>
    </w:p>
    <w:p w:rsidR="0026758D" w:rsidRPr="0026758D" w:rsidRDefault="0026758D" w:rsidP="0026758D">
      <w:pPr>
        <w:ind w:firstLine="567"/>
        <w:jc w:val="both"/>
        <w:rPr>
          <w:sz w:val="28"/>
          <w:szCs w:val="28"/>
        </w:rPr>
      </w:pPr>
      <w:r w:rsidRPr="0026758D">
        <w:rPr>
          <w:bCs/>
          <w:sz w:val="28"/>
          <w:szCs w:val="28"/>
        </w:rPr>
        <w:t>Ежегодно 10 сентября</w:t>
      </w:r>
      <w:r w:rsidRPr="0026758D">
        <w:rPr>
          <w:sz w:val="28"/>
          <w:szCs w:val="28"/>
        </w:rPr>
        <w:t> Всемирная организация здравоохранения (ВОЗ), при поддержке Международной ассоциации по предотвращению самоубийств  и под патронажем Организации Объединенных Наций проводит </w:t>
      </w:r>
      <w:r w:rsidRPr="0026758D">
        <w:rPr>
          <w:bCs/>
          <w:sz w:val="28"/>
          <w:szCs w:val="28"/>
        </w:rPr>
        <w:t>Всемирный день предотвращения самоубийств</w:t>
      </w:r>
      <w:proofErr w:type="gramStart"/>
      <w:r w:rsidRPr="0026758D">
        <w:rPr>
          <w:sz w:val="28"/>
          <w:szCs w:val="28"/>
        </w:rPr>
        <w:t xml:space="preserve"> .</w:t>
      </w:r>
      <w:proofErr w:type="gramEnd"/>
    </w:p>
    <w:p w:rsidR="0026758D" w:rsidRPr="0026758D" w:rsidRDefault="0026758D" w:rsidP="0026758D">
      <w:pPr>
        <w:ind w:firstLine="567"/>
        <w:jc w:val="both"/>
        <w:rPr>
          <w:sz w:val="28"/>
          <w:szCs w:val="28"/>
        </w:rPr>
      </w:pPr>
      <w:r w:rsidRPr="0026758D">
        <w:rPr>
          <w:sz w:val="28"/>
          <w:szCs w:val="28"/>
        </w:rPr>
        <w:tab/>
        <w:t>В среднем, ежедневно около 3000 человек кончает жизнь самоубийством. На каждого человека, совершившего самоубийство, приходится 20 или более человек, пытавшихся покончить с собой. По данным ВОЗ, общее количество смертей от суицида сейчас приближается к миллиону в год. Тенденции таковы, что к 2020 году число самоубийств, по всей видимости, возрастет в полтора раза.</w:t>
      </w:r>
      <w:r w:rsidRPr="0026758D">
        <w:rPr>
          <w:sz w:val="28"/>
          <w:szCs w:val="28"/>
        </w:rPr>
        <w:tab/>
        <w:t>Помимо совершенных суицидов, ежедневно происходит 1500 неуспешных попыток самоубийства. В возрастной группе 18-65 лет суицид - четвертая ведущая причина смерти в развитых странах.</w:t>
      </w:r>
    </w:p>
    <w:p w:rsidR="0026758D" w:rsidRPr="0026758D" w:rsidRDefault="0026758D" w:rsidP="0026758D">
      <w:pPr>
        <w:ind w:firstLine="567"/>
        <w:jc w:val="both"/>
        <w:rPr>
          <w:sz w:val="28"/>
          <w:szCs w:val="28"/>
        </w:rPr>
      </w:pPr>
      <w:r w:rsidRPr="0026758D">
        <w:rPr>
          <w:sz w:val="28"/>
          <w:szCs w:val="28"/>
        </w:rPr>
        <w:t xml:space="preserve">В Беларуси ежегодно самоубийством кончают жизнью около 2000 человек, что превосходит статистику по смертельным исходам в результате ДТП. Статистика самоубийств высока в сельских районах и маленьких городках. Данные  зависят от количества употребленного жертвами суицида алкоголя и других </w:t>
      </w:r>
      <w:proofErr w:type="spellStart"/>
      <w:r w:rsidRPr="0026758D">
        <w:rPr>
          <w:sz w:val="28"/>
          <w:szCs w:val="28"/>
        </w:rPr>
        <w:t>психоактивных</w:t>
      </w:r>
      <w:proofErr w:type="spellEnd"/>
      <w:r w:rsidRPr="0026758D">
        <w:rPr>
          <w:sz w:val="28"/>
          <w:szCs w:val="28"/>
        </w:rPr>
        <w:t xml:space="preserve"> веществ. </w:t>
      </w:r>
    </w:p>
    <w:p w:rsidR="0026758D" w:rsidRPr="0026758D" w:rsidRDefault="0026758D" w:rsidP="0026758D">
      <w:pPr>
        <w:ind w:firstLine="567"/>
        <w:jc w:val="both"/>
        <w:rPr>
          <w:sz w:val="28"/>
          <w:szCs w:val="28"/>
        </w:rPr>
      </w:pPr>
      <w:r w:rsidRPr="0026758D">
        <w:rPr>
          <w:bCs/>
          <w:sz w:val="28"/>
          <w:szCs w:val="28"/>
        </w:rPr>
        <w:t>Суицид</w:t>
      </w:r>
      <w:r w:rsidRPr="0026758D">
        <w:rPr>
          <w:sz w:val="28"/>
          <w:szCs w:val="28"/>
        </w:rPr>
        <w:t xml:space="preserve"> – это глобальная и трагическая проблема для мирового здравоохранения. По статистике, от самоубийств в мире умирает больше людей, чем в результате войн и насильственных убийств, вместе взятых.</w:t>
      </w:r>
    </w:p>
    <w:p w:rsidR="0007745F" w:rsidRPr="0026758D" w:rsidRDefault="0026758D" w:rsidP="0007745F">
      <w:pPr>
        <w:ind w:firstLine="567"/>
        <w:jc w:val="both"/>
        <w:rPr>
          <w:sz w:val="28"/>
          <w:szCs w:val="28"/>
        </w:rPr>
      </w:pPr>
      <w:r w:rsidRPr="0026758D">
        <w:rPr>
          <w:sz w:val="28"/>
          <w:szCs w:val="28"/>
        </w:rPr>
        <w:t xml:space="preserve">Не все самоубийства можно предотвратить, но большинство — можно. </w:t>
      </w:r>
      <w:r w:rsidR="0007745F">
        <w:rPr>
          <w:bCs/>
          <w:sz w:val="28"/>
          <w:szCs w:val="28"/>
        </w:rPr>
        <w:t xml:space="preserve"> </w:t>
      </w:r>
      <w:r w:rsidRPr="0026758D">
        <w:rPr>
          <w:bCs/>
          <w:sz w:val="28"/>
          <w:szCs w:val="28"/>
        </w:rPr>
        <w:t xml:space="preserve"> </w:t>
      </w:r>
      <w:r w:rsidR="0007745F" w:rsidRPr="0026758D">
        <w:rPr>
          <w:sz w:val="28"/>
          <w:szCs w:val="28"/>
        </w:rPr>
        <w:t xml:space="preserve">Ведь 80% граждан, совершивших суицид, как правило, говорили об этом своим знакомым, близким, друзьям. </w:t>
      </w:r>
      <w:r w:rsidRPr="0026758D">
        <w:rPr>
          <w:bCs/>
          <w:sz w:val="28"/>
          <w:szCs w:val="28"/>
        </w:rPr>
        <w:t>Поэтому, ко всем угрозам такого характера необходимо относиться серьезно.</w:t>
      </w:r>
      <w:r w:rsidRPr="0026758D">
        <w:rPr>
          <w:sz w:val="28"/>
          <w:szCs w:val="28"/>
        </w:rPr>
        <w:t> </w:t>
      </w:r>
      <w:r w:rsidR="0007745F" w:rsidRPr="0026758D">
        <w:rPr>
          <w:sz w:val="28"/>
          <w:szCs w:val="28"/>
        </w:rPr>
        <w:t>Человека можно переубедить и помочь отказаться от самоубийства. Именно на этой стадии должны работать как члены семьи, так и специалисты.</w:t>
      </w:r>
    </w:p>
    <w:p w:rsidR="0026758D" w:rsidRPr="0026758D" w:rsidRDefault="0007745F" w:rsidP="00267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58D" w:rsidRPr="0026758D">
        <w:rPr>
          <w:sz w:val="28"/>
          <w:szCs w:val="28"/>
        </w:rPr>
        <w:t>Стрессором при суициде являются неудовлетворенные психологические потребности. Суицидальной эмоцией является беспомощность – безнадежность: «Я ничего не могу сделать (кроме совершения самоубийства),  и никто не может мне помочь, облегчить боль, которую я испытываю». Человек, думающий о самоубийстве, может испытывать сильное чувство внутренней опустошенности, тревогу, чувство вины, стыд. Внутренним отношением к суициду является двойственность: человек чувствует одновременно и желание совершить самоубийство и желание его не совершать.</w:t>
      </w:r>
    </w:p>
    <w:p w:rsidR="0026758D" w:rsidRPr="0026758D" w:rsidRDefault="0026758D" w:rsidP="0026758D">
      <w:pPr>
        <w:ind w:firstLine="567"/>
        <w:jc w:val="both"/>
        <w:rPr>
          <w:bCs/>
          <w:sz w:val="28"/>
          <w:szCs w:val="28"/>
        </w:rPr>
      </w:pPr>
      <w:r w:rsidRPr="0026758D">
        <w:rPr>
          <w:sz w:val="28"/>
          <w:szCs w:val="28"/>
        </w:rPr>
        <w:t>Действием при суициде является бегство, которое отражает </w:t>
      </w:r>
      <w:r w:rsidRPr="0026758D">
        <w:rPr>
          <w:bCs/>
          <w:sz w:val="28"/>
          <w:szCs w:val="28"/>
        </w:rPr>
        <w:t>стремление человека удалиться из зоны бедствия.</w:t>
      </w:r>
    </w:p>
    <w:p w:rsidR="0026758D" w:rsidRPr="0026758D" w:rsidRDefault="0026758D" w:rsidP="0026758D">
      <w:pPr>
        <w:ind w:firstLine="567"/>
        <w:jc w:val="both"/>
        <w:rPr>
          <w:sz w:val="28"/>
          <w:szCs w:val="28"/>
        </w:rPr>
      </w:pPr>
      <w:r w:rsidRPr="0026758D">
        <w:rPr>
          <w:sz w:val="28"/>
          <w:szCs w:val="28"/>
        </w:rPr>
        <w:t>Закономерностью является соответствие суицидального поведения общему стилю поведения в течение жизни.</w:t>
      </w:r>
    </w:p>
    <w:p w:rsidR="0026758D" w:rsidRDefault="0026758D" w:rsidP="0026758D">
      <w:pPr>
        <w:ind w:firstLine="567"/>
        <w:jc w:val="both"/>
        <w:rPr>
          <w:bCs/>
          <w:sz w:val="28"/>
          <w:szCs w:val="28"/>
        </w:rPr>
      </w:pPr>
      <w:r w:rsidRPr="0026758D">
        <w:rPr>
          <w:sz w:val="28"/>
          <w:szCs w:val="28"/>
        </w:rPr>
        <w:tab/>
      </w:r>
      <w:r w:rsidRPr="0026758D">
        <w:rPr>
          <w:bCs/>
          <w:sz w:val="28"/>
          <w:szCs w:val="28"/>
        </w:rPr>
        <w:t>Многие самоубийства происходят</w:t>
      </w:r>
      <w:r w:rsidRPr="0026758D">
        <w:rPr>
          <w:sz w:val="28"/>
          <w:szCs w:val="28"/>
        </w:rPr>
        <w:t> в период улучшения состояния, </w:t>
      </w:r>
      <w:r w:rsidRPr="0026758D">
        <w:rPr>
          <w:bCs/>
          <w:sz w:val="28"/>
          <w:szCs w:val="28"/>
        </w:rPr>
        <w:t>когда у человека появляется энергия и сила воли для того, чтобы перейти от отчаяния в мыслях к разрушительным действиям.</w:t>
      </w:r>
    </w:p>
    <w:p w:rsidR="00534389" w:rsidRDefault="00534389" w:rsidP="0026758D">
      <w:pPr>
        <w:ind w:firstLine="567"/>
        <w:jc w:val="both"/>
        <w:rPr>
          <w:bCs/>
          <w:sz w:val="28"/>
          <w:szCs w:val="28"/>
        </w:rPr>
      </w:pPr>
    </w:p>
    <w:p w:rsidR="00534389" w:rsidRDefault="00534389" w:rsidP="0026758D">
      <w:pPr>
        <w:ind w:firstLine="567"/>
        <w:jc w:val="both"/>
        <w:rPr>
          <w:bCs/>
          <w:sz w:val="28"/>
          <w:szCs w:val="28"/>
        </w:rPr>
      </w:pPr>
    </w:p>
    <w:p w:rsidR="00534389" w:rsidRPr="0026758D" w:rsidRDefault="00534389" w:rsidP="0026758D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6758D" w:rsidRPr="0026758D" w:rsidRDefault="0026758D" w:rsidP="0026758D">
      <w:pPr>
        <w:ind w:firstLine="567"/>
        <w:jc w:val="both"/>
        <w:rPr>
          <w:sz w:val="28"/>
          <w:szCs w:val="28"/>
        </w:rPr>
      </w:pPr>
      <w:r w:rsidRPr="0026758D">
        <w:rPr>
          <w:sz w:val="28"/>
          <w:szCs w:val="28"/>
        </w:rPr>
        <w:lastRenderedPageBreak/>
        <w:t xml:space="preserve">С целью профилактики самоубийств и попыток самоубийства на уровне групп населения, </w:t>
      </w:r>
      <w:proofErr w:type="spellStart"/>
      <w:r w:rsidRPr="0026758D">
        <w:rPr>
          <w:sz w:val="28"/>
          <w:szCs w:val="28"/>
        </w:rPr>
        <w:t>субпопуляций</w:t>
      </w:r>
      <w:proofErr w:type="spellEnd"/>
      <w:r w:rsidRPr="0026758D">
        <w:rPr>
          <w:sz w:val="28"/>
          <w:szCs w:val="28"/>
        </w:rPr>
        <w:t xml:space="preserve"> и отдельных людей могут применяться следующие меры:</w:t>
      </w:r>
    </w:p>
    <w:p w:rsidR="0026758D" w:rsidRPr="0026758D" w:rsidRDefault="0026758D" w:rsidP="0026758D">
      <w:pPr>
        <w:pStyle w:val="a5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6758D">
        <w:rPr>
          <w:rFonts w:ascii="Times New Roman" w:hAnsi="Times New Roman"/>
          <w:sz w:val="28"/>
          <w:szCs w:val="28"/>
        </w:rPr>
        <w:t>ограничение доступа к средствам самоубийства (например, пестицидам, огнестрельному оружию, некоторым лекарствам);</w:t>
      </w:r>
    </w:p>
    <w:p w:rsidR="0026758D" w:rsidRPr="0026758D" w:rsidRDefault="0026758D" w:rsidP="0026758D">
      <w:pPr>
        <w:numPr>
          <w:ilvl w:val="0"/>
          <w:numId w:val="1"/>
        </w:numPr>
        <w:spacing w:before="100" w:beforeAutospacing="1" w:after="100" w:afterAutospacing="1"/>
        <w:ind w:left="0" w:firstLine="561"/>
        <w:contextualSpacing/>
        <w:jc w:val="both"/>
        <w:rPr>
          <w:sz w:val="28"/>
          <w:szCs w:val="28"/>
        </w:rPr>
      </w:pPr>
      <w:r w:rsidRPr="0026758D">
        <w:rPr>
          <w:sz w:val="28"/>
          <w:szCs w:val="28"/>
        </w:rPr>
        <w:t>проведение антиалкогольной политики для сокращения вредного использования алкоголя;</w:t>
      </w:r>
    </w:p>
    <w:p w:rsidR="0026758D" w:rsidRPr="0026758D" w:rsidRDefault="0026758D" w:rsidP="0026758D">
      <w:pPr>
        <w:numPr>
          <w:ilvl w:val="0"/>
          <w:numId w:val="1"/>
        </w:numPr>
        <w:spacing w:before="100" w:beforeAutospacing="1" w:after="100" w:afterAutospacing="1"/>
        <w:ind w:left="0" w:firstLine="561"/>
        <w:contextualSpacing/>
        <w:jc w:val="both"/>
        <w:rPr>
          <w:sz w:val="28"/>
          <w:szCs w:val="28"/>
        </w:rPr>
      </w:pPr>
      <w:r w:rsidRPr="0026758D">
        <w:rPr>
          <w:sz w:val="28"/>
          <w:szCs w:val="28"/>
        </w:rPr>
        <w:t>раннее выявление, лечение и уход за людьми с психическими расстройствами и различными зависимостями, хроническими болями и острыми эмоциональными расстройствами;</w:t>
      </w:r>
    </w:p>
    <w:p w:rsidR="0026758D" w:rsidRPr="0026758D" w:rsidRDefault="0026758D" w:rsidP="0026758D">
      <w:pPr>
        <w:numPr>
          <w:ilvl w:val="0"/>
          <w:numId w:val="1"/>
        </w:numPr>
        <w:spacing w:before="100" w:beforeAutospacing="1" w:after="100" w:afterAutospacing="1"/>
        <w:ind w:left="0" w:firstLine="561"/>
        <w:contextualSpacing/>
        <w:jc w:val="both"/>
        <w:rPr>
          <w:sz w:val="28"/>
          <w:szCs w:val="28"/>
        </w:rPr>
      </w:pPr>
      <w:r w:rsidRPr="0026758D">
        <w:rPr>
          <w:sz w:val="28"/>
          <w:szCs w:val="28"/>
        </w:rPr>
        <w:t>подготовка неспециализированного медицинского персонала по вопросам оценки и управления суицидальным поведением;</w:t>
      </w:r>
    </w:p>
    <w:p w:rsidR="0026758D" w:rsidRPr="0026758D" w:rsidRDefault="0026758D" w:rsidP="0026758D">
      <w:pPr>
        <w:numPr>
          <w:ilvl w:val="0"/>
          <w:numId w:val="1"/>
        </w:numPr>
        <w:spacing w:before="100" w:beforeAutospacing="1" w:after="100" w:afterAutospacing="1"/>
        <w:ind w:left="0" w:firstLine="561"/>
        <w:contextualSpacing/>
        <w:jc w:val="both"/>
        <w:rPr>
          <w:sz w:val="28"/>
          <w:szCs w:val="28"/>
        </w:rPr>
      </w:pPr>
      <w:r w:rsidRPr="0026758D">
        <w:rPr>
          <w:sz w:val="28"/>
          <w:szCs w:val="28"/>
        </w:rPr>
        <w:t>освещение в СМИ информации об организациях здравоохранения, оказывающих консультативную психологическую помощь.</w:t>
      </w:r>
    </w:p>
    <w:p w:rsidR="0026758D" w:rsidRPr="0026758D" w:rsidRDefault="0026758D" w:rsidP="0026758D">
      <w:pPr>
        <w:ind w:firstLine="567"/>
        <w:jc w:val="both"/>
        <w:rPr>
          <w:sz w:val="28"/>
          <w:szCs w:val="28"/>
        </w:rPr>
      </w:pPr>
      <w:r w:rsidRPr="0026758D">
        <w:rPr>
          <w:sz w:val="28"/>
          <w:szCs w:val="28"/>
        </w:rPr>
        <w:t>Подход к проблеме по предотвращению самоубийств должен быть комплексным, требующим координации и совместной работы целого ряда секторов общества, здравоохранения, образования, трудовых ресурсов, сельского хозяйства, бизнеса, правосудия, права, обороны, политики и СМИ.</w:t>
      </w:r>
    </w:p>
    <w:p w:rsidR="0026758D" w:rsidRPr="0026758D" w:rsidRDefault="0026758D" w:rsidP="0026758D">
      <w:pPr>
        <w:ind w:firstLine="567"/>
        <w:jc w:val="both"/>
        <w:rPr>
          <w:sz w:val="28"/>
          <w:szCs w:val="28"/>
        </w:rPr>
      </w:pPr>
      <w:r w:rsidRPr="0026758D">
        <w:rPr>
          <w:sz w:val="28"/>
          <w:szCs w:val="28"/>
        </w:rPr>
        <w:t>В 2015 году разработан и утвержден Комплексный план по профилактике суицидального поведения населения в Витебской области на 2015-2019 годы.</w:t>
      </w:r>
    </w:p>
    <w:p w:rsidR="0026758D" w:rsidRPr="0026758D" w:rsidRDefault="0026758D" w:rsidP="0026758D">
      <w:pPr>
        <w:ind w:firstLine="567"/>
        <w:jc w:val="both"/>
        <w:rPr>
          <w:sz w:val="28"/>
          <w:szCs w:val="28"/>
        </w:rPr>
      </w:pPr>
      <w:r w:rsidRPr="0026758D">
        <w:rPr>
          <w:sz w:val="28"/>
          <w:szCs w:val="28"/>
        </w:rPr>
        <w:t>В 2017 году управлением здравоохранения разработан и утвержден Комплекс дополнительных мер по профилактике суицидального поведения населения Витебской области.</w:t>
      </w:r>
    </w:p>
    <w:p w:rsidR="0026758D" w:rsidRPr="0026758D" w:rsidRDefault="0026758D" w:rsidP="0026758D">
      <w:pPr>
        <w:ind w:firstLine="567"/>
        <w:jc w:val="both"/>
        <w:rPr>
          <w:sz w:val="28"/>
          <w:szCs w:val="28"/>
        </w:rPr>
      </w:pPr>
      <w:r w:rsidRPr="0026758D">
        <w:rPr>
          <w:sz w:val="28"/>
          <w:szCs w:val="28"/>
        </w:rPr>
        <w:t>В первом полугодии 2017 года отмечается снижение количества суицидов по Витебской области в общей популяции 128 чел. (6 мес. 2016г. – 161) и         по трудоспособному населению 88 чел. (6 мес. 2016г. – 103).</w:t>
      </w:r>
    </w:p>
    <w:p w:rsidR="0026758D" w:rsidRPr="0026758D" w:rsidRDefault="0026758D" w:rsidP="0026758D">
      <w:pPr>
        <w:ind w:firstLine="567"/>
        <w:jc w:val="both"/>
        <w:rPr>
          <w:sz w:val="28"/>
          <w:szCs w:val="28"/>
        </w:rPr>
      </w:pPr>
      <w:r w:rsidRPr="0026758D">
        <w:rPr>
          <w:sz w:val="28"/>
          <w:szCs w:val="28"/>
        </w:rPr>
        <w:t>На базе УЗ «Лепельская  областная   психиатрическая больница» ежедневно   оказывается квалифицированная помощь психологами, психотерапевт</w:t>
      </w:r>
      <w:r w:rsidR="00534389">
        <w:rPr>
          <w:sz w:val="28"/>
          <w:szCs w:val="28"/>
        </w:rPr>
        <w:t>ами, психиатрами и наркологами,</w:t>
      </w:r>
      <w:r w:rsidRPr="0026758D">
        <w:rPr>
          <w:sz w:val="28"/>
          <w:szCs w:val="28"/>
        </w:rPr>
        <w:t xml:space="preserve"> в том числе, </w:t>
      </w:r>
      <w:r w:rsidR="00534389">
        <w:rPr>
          <w:sz w:val="28"/>
          <w:szCs w:val="28"/>
        </w:rPr>
        <w:t xml:space="preserve">и </w:t>
      </w:r>
      <w:r w:rsidRPr="0026758D">
        <w:rPr>
          <w:sz w:val="28"/>
          <w:szCs w:val="28"/>
        </w:rPr>
        <w:t xml:space="preserve"> анонимная помощь.    </w:t>
      </w:r>
    </w:p>
    <w:p w:rsidR="0026758D" w:rsidRPr="0026758D" w:rsidRDefault="0026758D" w:rsidP="0026758D">
      <w:pPr>
        <w:ind w:firstLine="567"/>
        <w:jc w:val="both"/>
        <w:rPr>
          <w:sz w:val="28"/>
          <w:szCs w:val="28"/>
        </w:rPr>
      </w:pPr>
      <w:r w:rsidRPr="0026758D">
        <w:rPr>
          <w:sz w:val="28"/>
          <w:szCs w:val="28"/>
        </w:rPr>
        <w:t>Телефон для справок 4-16-06.</w:t>
      </w:r>
    </w:p>
    <w:p w:rsidR="0026758D" w:rsidRPr="0026758D" w:rsidRDefault="0026758D" w:rsidP="0026758D">
      <w:pPr>
        <w:rPr>
          <w:sz w:val="28"/>
          <w:szCs w:val="28"/>
        </w:rPr>
      </w:pPr>
    </w:p>
    <w:p w:rsidR="0026758D" w:rsidRDefault="0026758D" w:rsidP="0026758D">
      <w:pPr>
        <w:rPr>
          <w:sz w:val="28"/>
          <w:szCs w:val="28"/>
        </w:rPr>
      </w:pPr>
      <w:r w:rsidRPr="0026758D">
        <w:rPr>
          <w:sz w:val="28"/>
          <w:szCs w:val="28"/>
        </w:rPr>
        <w:t xml:space="preserve"> </w:t>
      </w:r>
    </w:p>
    <w:p w:rsidR="00534389" w:rsidRDefault="00534389" w:rsidP="0026758D">
      <w:pPr>
        <w:rPr>
          <w:sz w:val="28"/>
          <w:szCs w:val="28"/>
        </w:rPr>
      </w:pPr>
    </w:p>
    <w:p w:rsidR="00534389" w:rsidRDefault="00534389" w:rsidP="0026758D">
      <w:pPr>
        <w:rPr>
          <w:sz w:val="28"/>
          <w:szCs w:val="28"/>
        </w:rPr>
      </w:pPr>
    </w:p>
    <w:p w:rsidR="00534389" w:rsidRPr="0026758D" w:rsidRDefault="00534389" w:rsidP="0026758D">
      <w:pPr>
        <w:rPr>
          <w:sz w:val="28"/>
          <w:szCs w:val="28"/>
        </w:rPr>
      </w:pPr>
    </w:p>
    <w:p w:rsidR="00AF47CC" w:rsidRPr="0026758D" w:rsidRDefault="0026758D" w:rsidP="0026758D">
      <w:pPr>
        <w:jc w:val="both"/>
        <w:rPr>
          <w:sz w:val="28"/>
          <w:szCs w:val="28"/>
        </w:rPr>
      </w:pPr>
      <w:r w:rsidRPr="0026758D">
        <w:rPr>
          <w:sz w:val="28"/>
          <w:szCs w:val="28"/>
        </w:rPr>
        <w:t xml:space="preserve">                             Подготовлено с использованием  информационн</w:t>
      </w:r>
      <w:r w:rsidR="00534389">
        <w:rPr>
          <w:sz w:val="28"/>
          <w:szCs w:val="28"/>
        </w:rPr>
        <w:t xml:space="preserve">ого </w:t>
      </w:r>
      <w:r w:rsidRPr="0026758D">
        <w:rPr>
          <w:sz w:val="28"/>
          <w:szCs w:val="28"/>
        </w:rPr>
        <w:t xml:space="preserve"> материал</w:t>
      </w:r>
      <w:r w:rsidR="00534389">
        <w:rPr>
          <w:sz w:val="28"/>
          <w:szCs w:val="28"/>
        </w:rPr>
        <w:t>а</w:t>
      </w:r>
      <w:r w:rsidRPr="0026758D">
        <w:rPr>
          <w:sz w:val="28"/>
          <w:szCs w:val="28"/>
        </w:rPr>
        <w:t xml:space="preserve"> УЗ «Витебский областной клинический центр психиатрии и наркологии»             </w:t>
      </w:r>
    </w:p>
    <w:sectPr w:rsidR="00AF47CC" w:rsidRPr="0026758D" w:rsidSect="00EB3CE4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5CBB"/>
    <w:multiLevelType w:val="hybridMultilevel"/>
    <w:tmpl w:val="5D562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58D"/>
    <w:rsid w:val="0007745F"/>
    <w:rsid w:val="0026758D"/>
    <w:rsid w:val="00534389"/>
    <w:rsid w:val="007C6CEA"/>
    <w:rsid w:val="00AF47CC"/>
    <w:rsid w:val="00C9148E"/>
    <w:rsid w:val="00E0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locked/>
    <w:rsid w:val="0026758D"/>
    <w:rPr>
      <w:rFonts w:ascii="Calibri" w:eastAsia="Calibri" w:hAnsi="Calibri"/>
    </w:rPr>
  </w:style>
  <w:style w:type="paragraph" w:styleId="a4">
    <w:name w:val="footer"/>
    <w:basedOn w:val="a"/>
    <w:link w:val="a3"/>
    <w:rsid w:val="0026758D"/>
    <w:pPr>
      <w:tabs>
        <w:tab w:val="center" w:pos="4677"/>
        <w:tab w:val="right" w:pos="9355"/>
      </w:tabs>
      <w:ind w:firstLine="567"/>
      <w:jc w:val="both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267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6758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locked/>
    <w:rsid w:val="0026758D"/>
    <w:rPr>
      <w:rFonts w:ascii="Calibri" w:eastAsia="Calibri" w:hAnsi="Calibri"/>
    </w:rPr>
  </w:style>
  <w:style w:type="paragraph" w:styleId="a4">
    <w:name w:val="footer"/>
    <w:basedOn w:val="a"/>
    <w:link w:val="a3"/>
    <w:rsid w:val="0026758D"/>
    <w:pPr>
      <w:tabs>
        <w:tab w:val="center" w:pos="4677"/>
        <w:tab w:val="right" w:pos="9355"/>
      </w:tabs>
      <w:ind w:firstLine="567"/>
      <w:jc w:val="both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267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6758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dcterms:created xsi:type="dcterms:W3CDTF">2017-09-11T07:21:00Z</dcterms:created>
  <dcterms:modified xsi:type="dcterms:W3CDTF">2017-09-11T07:22:00Z</dcterms:modified>
</cp:coreProperties>
</file>