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8DB" w:rsidRPr="00D008DB" w:rsidRDefault="00D008DB" w:rsidP="00D008DB">
      <w:pPr>
        <w:spacing w:after="0" w:line="3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AB6B"/>
          <w:sz w:val="36"/>
          <w:szCs w:val="36"/>
          <w:lang w:eastAsia="ru-RU"/>
        </w:rPr>
      </w:pPr>
      <w:r w:rsidRPr="00D008DB">
        <w:rPr>
          <w:rFonts w:ascii="Times New Roman" w:eastAsia="Times New Roman" w:hAnsi="Times New Roman" w:cs="Times New Roman"/>
          <w:b/>
          <w:bCs/>
          <w:color w:val="00AB6B"/>
          <w:sz w:val="36"/>
          <w:szCs w:val="36"/>
          <w:lang w:eastAsia="ru-RU"/>
        </w:rPr>
        <w:t>Государственные социальные льготы, права и гарантии для людей с инвалидностью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Льготы инвалидам и детям-инвалидам 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Инвалиды I и II группы </w:t>
      </w:r>
    </w:p>
    <w:p w:rsidR="00D008DB" w:rsidRPr="00D008DB" w:rsidRDefault="00D008DB" w:rsidP="00D008D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90-процентная скидка со стоимости лекарственных средств, выдаваемых по рецептам врачей;</w:t>
      </w:r>
    </w:p>
    <w:p w:rsidR="00D008DB" w:rsidRPr="00D008DB" w:rsidRDefault="00D008DB" w:rsidP="00D008D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бесплатное изготовление и ремонт зубных </w:t>
      </w:r>
      <w:proofErr w:type="gramStart"/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протезов(</w:t>
      </w:r>
      <w:proofErr w:type="gramEnd"/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исключением протезов из драгоценных металлов и дорогостоящих материалов) в государственных организациях здравоохранения по месту жительства;</w:t>
      </w:r>
    </w:p>
    <w:p w:rsidR="00D008DB" w:rsidRPr="00D008DB" w:rsidRDefault="00D008DB" w:rsidP="00D008D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техническими средствами социальной реабилитации в соответствии с Государственным реестром </w:t>
      </w:r>
      <w:hyperlink r:id="rId5" w:history="1">
        <w:r w:rsidRPr="00D008D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(перечнем)</w:t>
        </w:r>
      </w:hyperlink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технических средств социальной реабилитации;</w:t>
      </w:r>
    </w:p>
    <w:p w:rsidR="00D008DB" w:rsidRPr="00D008DB" w:rsidRDefault="00D008DB" w:rsidP="00D008D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бесплатный </w:t>
      </w:r>
      <w:proofErr w:type="spellStart"/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проездна</w:t>
      </w:r>
      <w:proofErr w:type="spellEnd"/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городском и пригородном общественном пассажирском транспорте общего пользования (кроме такси), городском электрическом транспорте и в метрополитене, а также на междугороднем автомобильном транспорте общего пользования в пределах границ района по месту жительства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ВАЖНО: такое право имеет любое лицо, сопровождающее инвалида I группы </w:t>
      </w:r>
    </w:p>
    <w:p w:rsidR="00D008DB" w:rsidRPr="00D008DB" w:rsidRDefault="00D008DB" w:rsidP="00D008D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50-процентная скидка с платы за техническое обслуживание и (или) пользование жилым помещением в пределах 20 квадратных метров общей площади занимаемого жилого помещения и 50-процентная скидка с платы за техническое обслуживание лифта и коммунальные услуги (горячее и холодное водоснабжение, водоотведение (канализация), газо-,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 по установленным в соответствии с законодательством субсидируемым государством тарифам (ценам) для населения в пределах утвержденных норм потребления, а проживающие в домах без центрального отопления — за топливо, приобретаемое в пределах норм, установленных законодательством для продажи населению 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ВАЖНО: данная льгота распространяется на инвалидов I и II группы, не имеющих трудоспособных членов семьи, обязанных по закону их содержать, и проживающих одни либо только с инвалидами I или II группы и (или) с неработающими пенсионерами, достигшими общеустановленного пенсионного возраста </w:t>
      </w:r>
    </w:p>
    <w:p w:rsidR="00D008DB" w:rsidRPr="00D008DB" w:rsidRDefault="00D008DB" w:rsidP="00D008D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первоочередное бесплатное санаторно-курортное </w:t>
      </w:r>
      <w:proofErr w:type="gramStart"/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лечение(</w:t>
      </w:r>
      <w:proofErr w:type="gramEnd"/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медицинских показаний и отсутствии медицинских противопоказаний) или оздоровление (при отсутствии медицинских противопоказаний) не более одного раза в два года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ВАЖНО: лица, сопровождающие инвалидов I группы в санаторно-курортные или оздоровительные организации, также обеспечиваются путевками на санаторно-курортное лечение или оздоровление бесплатно (без лечения) при условии, что необходимость в таком сопровождении подтверждается заключением врачебно-консультационной комиссии государственной организации здравоохранения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Инвалиды III</w:t>
      </w:r>
      <w:r w:rsidR="00103C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00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 </w:t>
      </w:r>
    </w:p>
    <w:p w:rsidR="00D008DB" w:rsidRPr="00D008DB" w:rsidRDefault="00D008DB" w:rsidP="00D008D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50-процентная скидка со стоимости лекарственных средств, выдаваемых по рецептам врачей в пределах перечня основных лекарственных средств в порядке, определяемом Правительством Республики Беларусь, для лечения заболевания, приведшего к инвалидности;</w:t>
      </w:r>
    </w:p>
    <w:p w:rsidR="00D008DB" w:rsidRPr="00D008DB" w:rsidRDefault="00D008DB" w:rsidP="00D008D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техническими средствами социальной </w:t>
      </w:r>
      <w:proofErr w:type="spellStart"/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реабилитациив</w:t>
      </w:r>
      <w:proofErr w:type="spellEnd"/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Государственным реестром (перечнем) технических средств социальной реабилитации в порядке и на условиях, определяемых Правительством Республики Беларусь.</w:t>
      </w:r>
    </w:p>
    <w:p w:rsidR="00D008DB" w:rsidRPr="00D008DB" w:rsidRDefault="00D008DB" w:rsidP="00D008D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Инвалиды пользуются местами на автомобильной парковке бесплатно.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ВАЖНО: реализация права человека с инвалидностью на социальные льготы осуществляется при предъявлении удостоверения инвалида, выдаваемого медико-реабилитационной экспертной комиссией после прохождения медико-социальной экспертизы (</w:t>
      </w:r>
      <w:hyperlink r:id="rId6" w:history="1">
        <w:r w:rsidRPr="00D008DB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ru-RU"/>
          </w:rPr>
          <w:t>постановление Совета Министров Республики Беларусь от 13.12.2007 № 1738 «Об утверждении Положения о порядке представления документов, на основании которых осуществляется реализация права на государственные социальные льготы, права и гарантии отдельными категориями граждан»</w:t>
        </w:r>
      </w:hyperlink>
      <w:r w:rsidRPr="00D00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гражданин имеет право на одну и ту же социальную льготу по нескольким основаниям, предусмотренным Законом, льгота предоставляется по его выбору по одному из оснований.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обнаружении неправомерности выдачи документов, на основании которых осуществляется право на социальные льготы, органы, выдавшие такие документы, изымают их. Документы могут быть изъяты и в иных случаях и порядке, предусмотренных законодательством.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разъяснениями о порядке применения конкретных видов поддержки и льгот следует обращаться в исполнительные и распорядительные органы по месту жительства, а также иные органы государственного управления в соответствии с курируемыми ими направлениями деятельности. </w:t>
      </w:r>
    </w:p>
    <w:p w:rsidR="00D008DB" w:rsidRPr="00D008DB" w:rsidRDefault="00D008DB" w:rsidP="00D008DB">
      <w:pPr>
        <w:spacing w:after="0" w:line="3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AB6B"/>
          <w:sz w:val="36"/>
          <w:szCs w:val="36"/>
          <w:lang w:eastAsia="ru-RU"/>
        </w:rPr>
      </w:pPr>
      <w:r w:rsidRPr="00D008DB">
        <w:rPr>
          <w:rFonts w:ascii="Times New Roman" w:eastAsia="Times New Roman" w:hAnsi="Times New Roman" w:cs="Times New Roman"/>
          <w:b/>
          <w:bCs/>
          <w:color w:val="00AB6B"/>
          <w:sz w:val="36"/>
          <w:szCs w:val="36"/>
          <w:lang w:eastAsia="ru-RU"/>
        </w:rPr>
        <w:t>Обеспечение граждан техническими средствами социальной реабилитации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главных составляющих в социальной реабилитации инвалидов занимает </w:t>
      </w:r>
      <w:hyperlink r:id="rId7" w:history="1">
        <w:r w:rsidRPr="00103C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обеспечение их техническими средствами социальной реабилитации</w:t>
        </w:r>
        <w:r w:rsidRPr="00D008D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.</w:t>
        </w:r>
      </w:hyperlink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постановлением Совета Министров Республики Беларусь от 11.12.2007 № 1722  «О Государственном реестре (перечне) технических средств социальной реабилитации и порядке об</w:t>
      </w:r>
      <w:bookmarkStart w:id="0" w:name="_GoBack"/>
      <w:bookmarkEnd w:id="0"/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еспечения ими отдельных категорий граждан» граждане на основании индивидуальной программы реабилитации инвалида или заключения врачебно-консультационной комиссии государственной организации здравоохранения обеспечиваются техническими средствами социальной реабилитации (средства реабилитации), включенными в Государственный реестр (перечень) технических средств социальной реабилитации.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настоящее время Государственный реестр включает в себя 59 наименований средств реабилитации, из них 49 выдают органы по труду, занятости и социальной защите, 10 – государственные организации здравоохранения.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Инвалиды I группы бесплатно обеспечиваются 29 средствами реабилитации, в том числе инвалидными креслами-колясками, 22 – предоставляются на льготных условиях с оплатой 20-50 процентов от стоимости.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Инвалидам II группы бесплатно выдаются 16 средства реабилитации, 19 – на льготных условиях с оплатой 20-50 процентов от стоимости.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Инвалиды III группы бесплатно обеспечиваются 11 средствами реабилитации, 2 — на льготных условиях с оплатой 50 процентов от стоимости.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50 средств реабилитации, предназначенных для детей-инвалидов, — 41 выдается бесплатно, в том числе такие дорогостоящие как кресла-коляски всех типов, велосипед трехколесный, протезы, </w:t>
      </w:r>
      <w:proofErr w:type="spellStart"/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ортезы</w:t>
      </w:r>
      <w:proofErr w:type="spellEnd"/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ортопедическая обувь, слуховые аппараты. И только 9 средств реабилитации выдаются на льготных условиях с оплатой 10-50 процентов от стоимости.</w:t>
      </w:r>
    </w:p>
    <w:p w:rsidR="00D008DB" w:rsidRPr="00D008DB" w:rsidRDefault="00D008DB" w:rsidP="00D008DB">
      <w:pPr>
        <w:spacing w:after="0" w:line="3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AB6B"/>
          <w:sz w:val="36"/>
          <w:szCs w:val="36"/>
          <w:lang w:eastAsia="ru-RU"/>
        </w:rPr>
      </w:pPr>
      <w:r w:rsidRPr="00D008DB">
        <w:rPr>
          <w:rFonts w:ascii="Times New Roman" w:eastAsia="Times New Roman" w:hAnsi="Times New Roman" w:cs="Times New Roman"/>
          <w:b/>
          <w:bCs/>
          <w:color w:val="00AB6B"/>
          <w:sz w:val="36"/>
          <w:szCs w:val="36"/>
          <w:lang w:eastAsia="ru-RU"/>
        </w:rPr>
        <w:t>Пенсионное обеспечение родителей детей-инвалидов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Пенсионное обеспечение родителей детей-инвалидов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Законом Республики Беларусь «О пенсионном обеспечении» для матерей и отцов, воспитывавших детей-инвалидов предусмотрен </w:t>
      </w:r>
      <w:r w:rsidRPr="00D00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досрочный выход на пенсию </w:t>
      </w: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5 лет ранее достижения общеустановленного пенсионного возраста, матерям — в 53 года, отцам — в 58 лет) при выполнении следующих условий: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 </w:t>
      </w:r>
    </w:p>
    <w:p w:rsidR="00D008DB" w:rsidRPr="00D008DB" w:rsidRDefault="00D008DB" w:rsidP="00D008DB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детей-инвалидов не менее 8 лет до их совершеннолетия (18 лет)</w:t>
      </w:r>
    </w:p>
    <w:p w:rsidR="00D008DB" w:rsidRPr="00D008DB" w:rsidRDefault="00D008DB" w:rsidP="00D008DB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лет страхового стажа</w:t>
      </w:r>
    </w:p>
    <w:p w:rsidR="00D008DB" w:rsidRPr="00D008DB" w:rsidRDefault="00D008DB" w:rsidP="00D008DB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лет общего стажа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Отцы </w:t>
      </w:r>
    </w:p>
    <w:p w:rsidR="00D008DB" w:rsidRPr="00D008DB" w:rsidRDefault="00D008DB" w:rsidP="00D008DB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досрочная пенсия назначается, если мать ребенка сформировала право на досрочную пенсию и отказалась от неё в пользу отца либо не успела воспользоваться своим правом в связи со смертью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1.01.2025</w:t>
      </w:r>
      <w:r w:rsidRPr="00D008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 соответствии с Указом Президента Республики Беларусь от 29 октября  2024 г. № 402 «О социальной поддержке» право на пенсию предоставлено также отцам, самостоятельно воспитавшим ребенка-инвалида, без участия матери</w:t>
      </w: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08DB" w:rsidRPr="00D008DB" w:rsidRDefault="00D008DB" w:rsidP="00D008DB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детей-инвалидов не менее 8 лет до их совершеннолетия (18 лет);</w:t>
      </w:r>
    </w:p>
    <w:p w:rsidR="00D008DB" w:rsidRPr="00D008DB" w:rsidRDefault="00D008DB" w:rsidP="00D008DB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лет страхового стажа;</w:t>
      </w:r>
    </w:p>
    <w:p w:rsidR="00D008DB" w:rsidRPr="00D008DB" w:rsidRDefault="00D008DB" w:rsidP="00D008DB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лет общего стажа.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Справочно: </w:t>
      </w:r>
      <w:r w:rsidRPr="00D008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5 лет страхового стажа не засчитывается: время ухода за малолетними детьми, за детьми-инвалидами, инвалидами первой группы и лицами, достигшими 80-</w:t>
      </w:r>
      <w:r w:rsidRPr="00D008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летнего возраста, время учебы, службы в армии, период получения пособия по безработице.</w:t>
      </w:r>
    </w:p>
    <w:p w:rsidR="00D008DB" w:rsidRPr="00D008DB" w:rsidRDefault="00D008DB" w:rsidP="00D008D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вышеуказанные периоды засчитываются в общий стаж.</w:t>
      </w:r>
    </w:p>
    <w:p w:rsidR="007E776F" w:rsidRDefault="007E776F"/>
    <w:sectPr w:rsidR="007E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F588E"/>
    <w:multiLevelType w:val="multilevel"/>
    <w:tmpl w:val="0A96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2B6995"/>
    <w:multiLevelType w:val="multilevel"/>
    <w:tmpl w:val="8C08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A10E79"/>
    <w:multiLevelType w:val="multilevel"/>
    <w:tmpl w:val="CEEC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62641F"/>
    <w:multiLevelType w:val="multilevel"/>
    <w:tmpl w:val="AFFC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0B0FB4"/>
    <w:multiLevelType w:val="multilevel"/>
    <w:tmpl w:val="4BA4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615737"/>
    <w:multiLevelType w:val="multilevel"/>
    <w:tmpl w:val="3576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5240F2"/>
    <w:multiLevelType w:val="multilevel"/>
    <w:tmpl w:val="96AA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CA"/>
    <w:rsid w:val="00103CA6"/>
    <w:rsid w:val="00153DCA"/>
    <w:rsid w:val="007E776F"/>
    <w:rsid w:val="00D0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1C944-9C18-4C6D-A0C3-0C449ACF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74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20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2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47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03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trud.gov.by/ru/infografika-ru/view/71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alonline.by/document/?regnum=C20701738" TargetMode="External"/><Relationship Id="rId5" Type="http://schemas.openxmlformats.org/officeDocument/2006/relationships/hyperlink" Target="https://www.mintrud.gov.by/ru/infografika-ru/view/71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2026-03-19T07:32:00Z</dcterms:created>
  <dcterms:modified xsi:type="dcterms:W3CDTF">2026-03-19T07:54:00Z</dcterms:modified>
</cp:coreProperties>
</file>