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1533"/>
        <w:gridCol w:w="6110"/>
      </w:tblGrid>
      <w:tr w:rsidR="00990511" w:rsidRPr="00990511" w14:paraId="73C8B486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7217C1A" w14:textId="77777777" w:rsidR="00990511" w:rsidRPr="00D1353B" w:rsidRDefault="00990511" w:rsidP="0099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AA2DE3F" w14:textId="77777777" w:rsidR="00990511" w:rsidRPr="00D1353B" w:rsidRDefault="00990511" w:rsidP="0099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2534C079" w14:textId="77777777" w:rsidR="00990511" w:rsidRPr="00EC6913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Ежемесячное и (или) единовременное социальное пособие</w:t>
            </w:r>
          </w:p>
        </w:tc>
      </w:tr>
      <w:tr w:rsidR="00990511" w:rsidRPr="00990511" w14:paraId="419B7CBA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75C27F53" w14:textId="77777777" w:rsidR="00990511" w:rsidRPr="00D1353B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2.33.1.</w:t>
            </w:r>
          </w:p>
        </w:tc>
      </w:tr>
      <w:tr w:rsidR="00990511" w:rsidRPr="00990511" w14:paraId="321387B7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050CC2DE" w14:textId="77777777" w:rsidR="00990511" w:rsidRPr="004B26F8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4B26F8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AC12965" w14:textId="049135F5" w:rsidR="0069121F" w:rsidRPr="0069121F" w:rsidRDefault="005E3774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з</w:t>
            </w:r>
            <w:r w:rsidR="0069121F"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аявление</w:t>
            </w:r>
            <w:r w:rsid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388661F1" w14:textId="6F792B53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369A92E8" w14:textId="167FEEFD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767A3022" w14:textId="45001FAD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277A113D" w14:textId="30CBF96E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01399B27" w14:textId="1C2CB2AD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суда о расторжении брака или свидетельство о расторжении брака – для лиц, расторгнувших брак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264B22D" w14:textId="79CF55C9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3259D4B2" w14:textId="221AF00A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A65DFD0" w14:textId="19BE82F6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инвалида – для инвалидов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155453A0" w14:textId="71814EC0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удостоверение ребенка-инвалида – для детей-инвалидов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786DF45" w14:textId="08B707E0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1288C2D5" w14:textId="70B5D40B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5E1AC817" w14:textId="0A94A8A1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 xml:space="preserve"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</w:t>
            </w: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lastRenderedPageBreak/>
              <w:t>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="00BD6B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;</w:t>
            </w:r>
          </w:p>
          <w:p w14:paraId="3C7B2DE3" w14:textId="77777777" w:rsidR="0069121F" w:rsidRPr="0069121F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14:paraId="44CAC5D0" w14:textId="704779E7" w:rsidR="00990511" w:rsidRPr="00990511" w:rsidRDefault="0069121F" w:rsidP="0069121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912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      </w:r>
          </w:p>
        </w:tc>
      </w:tr>
      <w:tr w:rsidR="00990511" w:rsidRPr="00990511" w14:paraId="0EA89CB3" w14:textId="77777777" w:rsidTr="00ED0D1D">
        <w:trPr>
          <w:trHeight w:val="144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324A5870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92F9C2C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2873BDE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7910A576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990511" w:rsidRPr="00990511" w14:paraId="07FEBFF0" w14:textId="77777777" w:rsidTr="00ED0D1D">
        <w:trPr>
          <w:trHeight w:val="599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5904A2D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  <w:p w14:paraId="3B7AA7AB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6B7F26C2" w14:textId="77777777" w:rsidR="00990511" w:rsidRPr="00990511" w:rsidRDefault="00990511" w:rsidP="00CF4DB0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рабочих дней со дня подачи заявления, а в случае запроса документов  и (или) сведений от других государственных органов, иных организаций – 5 рабочих дней  после получения последнего документа, необходимого для предоставления государственной адресной социальной помощи.</w:t>
            </w:r>
          </w:p>
        </w:tc>
      </w:tr>
      <w:tr w:rsidR="00990511" w:rsidRPr="00990511" w14:paraId="630ADB8D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3161D8C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Срок действия справки, другого документа </w:t>
            </w:r>
          </w:p>
          <w:p w14:paraId="12786904" w14:textId="77777777" w:rsidR="00990511" w:rsidRPr="00D1353B" w:rsidRDefault="00990511" w:rsidP="00990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(решения), выдаваемых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0617A2C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698BAE9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единовременно – при предоставлении единовременного социального пособия;</w:t>
            </w:r>
          </w:p>
          <w:p w14:paraId="4C4736B7" w14:textId="77777777" w:rsidR="00990511" w:rsidRPr="00990511" w:rsidRDefault="00990511" w:rsidP="00CF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99051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 1 до 12 месяцев – при предоставлении ежемесячного социального пособия</w:t>
            </w:r>
          </w:p>
        </w:tc>
      </w:tr>
      <w:tr w:rsidR="00736CBA" w:rsidRPr="00990511" w14:paraId="170D18C1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32959E98" w14:textId="77777777" w:rsidR="00736CBA" w:rsidRPr="00591428" w:rsidRDefault="00736CBA" w:rsidP="00925C0E">
            <w:pPr>
              <w:pStyle w:val="a5"/>
              <w:rPr>
                <w:b/>
                <w:sz w:val="32"/>
                <w:szCs w:val="32"/>
              </w:rPr>
            </w:pPr>
            <w:r w:rsidRPr="00591428">
              <w:rPr>
                <w:b/>
                <w:sz w:val="32"/>
                <w:szCs w:val="32"/>
              </w:rPr>
              <w:t>Документы и (или сведения, запрашиваемые ответственным исполнителем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30F1F60D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      </w:r>
            <w:r>
              <w:rPr>
                <w:sz w:val="32"/>
              </w:rPr>
              <w:t>;</w:t>
            </w:r>
          </w:p>
          <w:p w14:paraId="4D79197A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  <w:r>
              <w:rPr>
                <w:sz w:val="32"/>
              </w:rPr>
              <w:t>;</w:t>
            </w:r>
          </w:p>
          <w:p w14:paraId="39D34579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</w:t>
            </w:r>
            <w:r>
              <w:rPr>
                <w:sz w:val="32"/>
              </w:rPr>
              <w:t>мости);</w:t>
            </w:r>
          </w:p>
          <w:p w14:paraId="791CF8DD" w14:textId="77777777" w:rsidR="00736CBA" w:rsidRPr="00190487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  <w:r>
              <w:rPr>
                <w:sz w:val="32"/>
              </w:rPr>
              <w:t>;</w:t>
            </w:r>
          </w:p>
          <w:p w14:paraId="6784222E" w14:textId="77777777" w:rsidR="00736CBA" w:rsidRDefault="00736CBA" w:rsidP="00736CBA">
            <w:pPr>
              <w:pStyle w:val="21"/>
              <w:ind w:firstLine="441"/>
              <w:rPr>
                <w:sz w:val="32"/>
              </w:rPr>
            </w:pPr>
            <w:r w:rsidRPr="00190487">
              <w:rPr>
                <w:sz w:val="32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  <w:p w14:paraId="53202E21" w14:textId="77777777" w:rsidR="00736CBA" w:rsidRPr="00583D27" w:rsidRDefault="00736CBA" w:rsidP="00736CBA">
            <w:pPr>
              <w:pStyle w:val="21"/>
              <w:ind w:firstLine="441"/>
              <w:jc w:val="center"/>
              <w:rPr>
                <w:b/>
                <w:sz w:val="32"/>
                <w:szCs w:val="36"/>
                <w:u w:val="single"/>
              </w:rPr>
            </w:pPr>
            <w:r w:rsidRPr="00583D27">
              <w:rPr>
                <w:b/>
                <w:sz w:val="32"/>
                <w:szCs w:val="36"/>
                <w:u w:val="single"/>
              </w:rPr>
              <w:t>Граждане вправе предоставить указанные</w:t>
            </w:r>
          </w:p>
          <w:p w14:paraId="149685A7" w14:textId="77777777" w:rsidR="00736CBA" w:rsidRDefault="00736CBA" w:rsidP="00736CBA">
            <w:pPr>
              <w:pStyle w:val="21"/>
              <w:ind w:firstLine="441"/>
              <w:jc w:val="center"/>
              <w:rPr>
                <w:b/>
                <w:sz w:val="32"/>
                <w:szCs w:val="36"/>
                <w:u w:val="single"/>
              </w:rPr>
            </w:pPr>
            <w:r w:rsidRPr="00583D27">
              <w:rPr>
                <w:b/>
                <w:sz w:val="32"/>
                <w:szCs w:val="36"/>
                <w:u w:val="single"/>
              </w:rPr>
              <w:t>документы самостоятельно</w:t>
            </w:r>
          </w:p>
          <w:p w14:paraId="6D920D17" w14:textId="77777777" w:rsidR="001840DB" w:rsidRPr="00564AF6" w:rsidRDefault="001840DB" w:rsidP="00736CBA">
            <w:pPr>
              <w:pStyle w:val="21"/>
              <w:ind w:firstLine="441"/>
              <w:jc w:val="center"/>
            </w:pPr>
          </w:p>
        </w:tc>
      </w:tr>
      <w:tr w:rsidR="00736CBA" w:rsidRPr="00990511" w14:paraId="3243731C" w14:textId="77777777" w:rsidTr="002D4C86">
        <w:trPr>
          <w:trHeight w:val="53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C7B5F14" w14:textId="77777777" w:rsidR="0055025C" w:rsidRDefault="0055025C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3FB8098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Основной исполнитель: </w:t>
            </w:r>
          </w:p>
          <w:p w14:paraId="72812AA5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Северина Ольга Вячеславовна, специалист по социальной работе ТЦСОН, кабинет 1, тел. 34988</w:t>
            </w:r>
          </w:p>
          <w:p w14:paraId="604DFD91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 время ее отсутствия –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  <w:p w14:paraId="31A56C96" w14:textId="2EE6BD31" w:rsidR="005E3774" w:rsidRPr="00D1353B" w:rsidRDefault="005E3774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990511" w14:paraId="6CA73D2E" w14:textId="77777777" w:rsidTr="00ED0D1D">
        <w:trPr>
          <w:trHeight w:val="986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60A3D0FC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07954F42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60E462F" w14:textId="43C35107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Социальное пособие для  возмещения затрат на приобретение подгузников</w:t>
            </w:r>
          </w:p>
        </w:tc>
      </w:tr>
      <w:tr w:rsidR="00736CBA" w:rsidRPr="00990511" w14:paraId="303D744F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6E3122F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2.33.2.</w:t>
            </w:r>
          </w:p>
        </w:tc>
      </w:tr>
      <w:tr w:rsidR="00736CBA" w:rsidRPr="00990511" w14:paraId="11C2C14A" w14:textId="77777777" w:rsidTr="00ED0D1D">
        <w:trPr>
          <w:trHeight w:val="516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0A3CF5E" w14:textId="77777777" w:rsidR="00736CBA" w:rsidRPr="00524912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524912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4BBAD34E" w14:textId="53F5B803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з</w:t>
            </w: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аявление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6A1B240F" w14:textId="0699C1D6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63A5D09C" w14:textId="4D70BF66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инвалида – для инвалидов I группы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34E9F89C" w14:textId="796B8092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удостоверение ребенка-инвалида – для детей-инвалидов в возрасте до 18 лет, имеющих IV степень утраты здоровья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25725721" w14:textId="2C305D0C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свидетельство о рождении ребенка – при приобретении подгузников для ребенка-инвалида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4BBE879B" w14:textId="566E6083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2D5D46FF" w14:textId="6379628C" w:rsidR="005E3774" w:rsidRPr="005E3774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 xml:space="preserve">индивидуальная программа реабилитации, </w:t>
            </w:r>
            <w:proofErr w:type="spellStart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абилитации</w:t>
            </w:r>
            <w:proofErr w:type="spellEnd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 xml:space="preserve"> инвалида или индивидуальная программа реабилитации, </w:t>
            </w:r>
            <w:proofErr w:type="spellStart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абилитации</w:t>
            </w:r>
            <w:proofErr w:type="spellEnd"/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  <w:r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>;</w:t>
            </w:r>
          </w:p>
          <w:p w14:paraId="1F36BB79" w14:textId="37085841" w:rsidR="00736CBA" w:rsidRPr="00F74213" w:rsidRDefault="005E3774" w:rsidP="005E3774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t xml:space="preserve">удостоверение на право представления </w:t>
            </w:r>
            <w:r w:rsidRPr="005E3774">
              <w:rPr>
                <w:rFonts w:ascii="Times New Roman" w:eastAsia="Times New Roman" w:hAnsi="Times New Roman" w:cs="Times New Roman"/>
                <w:color w:val="242E35"/>
                <w:sz w:val="30"/>
                <w:szCs w:val="30"/>
                <w:lang w:eastAsia="ru-RU"/>
              </w:rPr>
              <w:lastRenderedPageBreak/>
              <w:t>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      </w:r>
          </w:p>
        </w:tc>
      </w:tr>
      <w:tr w:rsidR="00736CBA" w:rsidRPr="00990511" w14:paraId="16DEC397" w14:textId="77777777" w:rsidTr="00ED0D1D">
        <w:trPr>
          <w:trHeight w:val="144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77DED6D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350A5B9F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969A153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145EE0B2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990511" w14:paraId="740585B4" w14:textId="77777777" w:rsidTr="00ED0D1D">
        <w:trPr>
          <w:trHeight w:val="132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7B0230CC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E17041D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</w:tr>
      <w:tr w:rsidR="00736CBA" w:rsidRPr="00990511" w14:paraId="66D8769E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2E73AF0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4BCCB612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(решения), выдаваемых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771A2D0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D7FC9F9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1A742914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558B303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bCs/>
                <w:color w:val="242E35"/>
                <w:sz w:val="30"/>
                <w:szCs w:val="30"/>
                <w:shd w:val="clear" w:color="auto" w:fill="FFFFFF"/>
                <w:lang w:eastAsia="ru-RU"/>
              </w:rPr>
              <w:t>единовременно</w:t>
            </w:r>
          </w:p>
        </w:tc>
      </w:tr>
      <w:tr w:rsidR="00736CBA" w:rsidRPr="00990511" w14:paraId="693D2C42" w14:textId="77777777" w:rsidTr="00ED0D1D">
        <w:trPr>
          <w:trHeight w:val="1597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94B8768" w14:textId="77777777" w:rsidR="00736CBA" w:rsidRPr="00591428" w:rsidRDefault="00736CBA" w:rsidP="00736CBA">
            <w:pPr>
              <w:pStyle w:val="a5"/>
              <w:rPr>
                <w:b/>
                <w:sz w:val="32"/>
                <w:szCs w:val="32"/>
              </w:rPr>
            </w:pPr>
            <w:r w:rsidRPr="00591428">
              <w:rPr>
                <w:b/>
                <w:sz w:val="32"/>
                <w:szCs w:val="32"/>
              </w:rPr>
              <w:t>Документы и (или сведения, запрашиваемые ответственным исполнителем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1966BDD" w14:textId="77777777" w:rsidR="00736CBA" w:rsidRPr="003918CB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</w:t>
            </w:r>
            <w:r w:rsidRPr="003918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ведения о предоставлении (непредоставлении) социального пособия для возмещения затрат на приобретение подгузников по прежнему месту жительства заявителя - при изменении места жительства (места пребывания)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;</w:t>
            </w:r>
          </w:p>
          <w:p w14:paraId="02B4B0EA" w14:textId="77777777" w:rsidR="00736CBA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1C2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жительства) (при необходимости);</w:t>
            </w:r>
          </w:p>
          <w:p w14:paraId="68F3BA41" w14:textId="77777777" w:rsidR="00736CBA" w:rsidRPr="00F74213" w:rsidRDefault="00736CBA" w:rsidP="00736CBA">
            <w:pPr>
              <w:spacing w:after="0" w:line="240" w:lineRule="auto"/>
              <w:ind w:firstLine="44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сведения, подтверждающие, что ребенку-инвалиду до 18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лет, имеющему IV степень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утраты здоровья, инвалиду I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группы вследствие профессионального заболевания или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трудового увечья не производилась оплата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приобретение подгузников за счет средств обязательного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страхования от несчастных случаев на производстве и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50E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заболеваний (при необходимости)</w:t>
            </w:r>
          </w:p>
        </w:tc>
      </w:tr>
      <w:tr w:rsidR="00736CBA" w:rsidRPr="00990511" w14:paraId="35281868" w14:textId="77777777" w:rsidTr="002D4C86">
        <w:trPr>
          <w:trHeight w:val="53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AD7CCFF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Основной исполнитель: </w:t>
            </w:r>
          </w:p>
          <w:p w14:paraId="73E0377D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Северина Ольга Вячеславовна, специалист по социальной работе ТЦСОН, кабинет 1, тел. 34988</w:t>
            </w:r>
          </w:p>
          <w:p w14:paraId="7B61CB80" w14:textId="77777777" w:rsidR="00736CBA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 время ее отсутствия –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  <w:p w14:paraId="42EC9461" w14:textId="77777777" w:rsidR="00055071" w:rsidRDefault="00055071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BBDA321" w14:textId="71C8E455" w:rsidR="00055071" w:rsidRPr="00D1353B" w:rsidRDefault="00055071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04051D" w14:paraId="3BE08453" w14:textId="77777777" w:rsidTr="0055025C">
        <w:trPr>
          <w:trHeight w:val="950"/>
        </w:trPr>
        <w:tc>
          <w:tcPr>
            <w:tcW w:w="3119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5E3D2B84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6BBB49B5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административной процедуры</w:t>
            </w:r>
          </w:p>
        </w:tc>
        <w:tc>
          <w:tcPr>
            <w:tcW w:w="7643" w:type="dxa"/>
            <w:gridSpan w:val="2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0B078E08" w14:textId="562E7FDE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Обеспечение продуктами питания детей первых двух лет жизни</w:t>
            </w:r>
          </w:p>
        </w:tc>
      </w:tr>
      <w:tr w:rsidR="00736CBA" w:rsidRPr="0004051D" w14:paraId="7530683A" w14:textId="77777777" w:rsidTr="002D4C86">
        <w:trPr>
          <w:cantSplit/>
          <w:trHeight w:val="306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2F413F91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2.33.4.</w:t>
            </w:r>
          </w:p>
        </w:tc>
      </w:tr>
      <w:tr w:rsidR="00736CBA" w:rsidRPr="0004051D" w14:paraId="414BB627" w14:textId="77777777" w:rsidTr="0055025C">
        <w:trPr>
          <w:trHeight w:val="516"/>
        </w:trPr>
        <w:tc>
          <w:tcPr>
            <w:tcW w:w="3119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5D1B6F02" w14:textId="77777777" w:rsidR="00736CBA" w:rsidRPr="003926D0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3926D0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4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2A9414D8" w14:textId="4F23AB62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заявление;</w:t>
            </w:r>
          </w:p>
          <w:p w14:paraId="5A377E67" w14:textId="2672A8F8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наличии);</w:t>
            </w:r>
          </w:p>
          <w:p w14:paraId="76388F3E" w14:textId="17C8E7D2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ребенка;</w:t>
            </w:r>
          </w:p>
          <w:p w14:paraId="72DC2944" w14:textId="11721FD6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наличии);</w:t>
            </w:r>
          </w:p>
          <w:p w14:paraId="35082994" w14:textId="623BFF3A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наличии);</w:t>
            </w:r>
          </w:p>
          <w:p w14:paraId="6A91FF1C" w14:textId="32BB2D89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семей;</w:t>
            </w:r>
          </w:p>
          <w:p w14:paraId="33DB9EDC" w14:textId="51CEB5F6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 xml:space="preserve">выписка из решения суда об усыновлении (удочерении) – для лиц, усыновивших (удочеривших) ребенка, не указанных в качестве родителя (родителей) ребенка в </w:t>
            </w: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lastRenderedPageBreak/>
              <w:t>свидетельстве о рождении ребенка;</w:t>
            </w:r>
          </w:p>
          <w:p w14:paraId="0357979F" w14:textId="02278C5E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ребенка;</w:t>
            </w:r>
          </w:p>
          <w:p w14:paraId="56CDCE05" w14:textId="42409823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порядке);</w:t>
            </w:r>
          </w:p>
          <w:p w14:paraId="414231A1" w14:textId="43195414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хозяйство;</w:t>
            </w:r>
          </w:p>
          <w:p w14:paraId="20C95C2B" w14:textId="3DBB5A2F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обращения);</w:t>
            </w:r>
          </w:p>
          <w:p w14:paraId="58848455" w14:textId="577F8B86" w:rsidR="00391B73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>договор ренты и (или) пожизненного содержания с иждивением – для граждан, заключивших указанный договор;</w:t>
            </w:r>
          </w:p>
          <w:p w14:paraId="409222BE" w14:textId="12E6B31F" w:rsidR="00736CBA" w:rsidRPr="00683A40" w:rsidRDefault="00391B73" w:rsidP="00391B7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</w:t>
            </w:r>
            <w:r w:rsidRPr="00683A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9"/>
                <w:szCs w:val="29"/>
                <w:lang w:eastAsia="ru-RU"/>
              </w:rPr>
              <w:lastRenderedPageBreak/>
              <w:t>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      </w:r>
          </w:p>
        </w:tc>
      </w:tr>
      <w:tr w:rsidR="00736CBA" w:rsidRPr="0004051D" w14:paraId="256AFF8A" w14:textId="77777777" w:rsidTr="0055025C">
        <w:trPr>
          <w:trHeight w:val="1321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1888CFC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Максимальный срок осуществления административной процедуры</w:t>
            </w:r>
          </w:p>
          <w:p w14:paraId="3E955100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01514259" w14:textId="77777777" w:rsidR="00736CBA" w:rsidRPr="00F74213" w:rsidRDefault="00736CBA" w:rsidP="00736CBA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5 рабочих дней со дня подачи заявления, а в случае запроса документов 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7C5033" w:rsidRPr="0004051D" w14:paraId="5F5105C0" w14:textId="77777777" w:rsidTr="0055025C">
        <w:trPr>
          <w:trHeight w:val="1321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421F7705" w14:textId="54F33AF9" w:rsidR="007C5033" w:rsidRPr="00D1353B" w:rsidRDefault="007C5033" w:rsidP="007C5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122A4750" w14:textId="77777777" w:rsidR="007C5033" w:rsidRPr="00F74213" w:rsidRDefault="007C5033" w:rsidP="007C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AFE8E44" w14:textId="77777777" w:rsidR="007C5033" w:rsidRPr="00F74213" w:rsidRDefault="007C5033" w:rsidP="007C5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4C25C059" w14:textId="77777777" w:rsidR="007C5033" w:rsidRPr="00F74213" w:rsidRDefault="007C5033" w:rsidP="007C5033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04051D" w14:paraId="46BA81DD" w14:textId="77777777" w:rsidTr="0055025C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4DA153F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Срок действия справки, другого документа </w:t>
            </w:r>
          </w:p>
          <w:p w14:paraId="0D6DD523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(решения), выдаваемых (принимаемого) при осуществлении административной процедуры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996673C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2A033DE1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969B10F" w14:textId="214A5C06" w:rsidR="00736CBA" w:rsidRPr="00F74213" w:rsidRDefault="002037F6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3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каждые 6 месяцев до достижения ребенком возраста двух лет</w:t>
            </w:r>
          </w:p>
        </w:tc>
      </w:tr>
      <w:tr w:rsidR="00736CBA" w:rsidRPr="0004051D" w14:paraId="033E217A" w14:textId="77777777" w:rsidTr="0055025C">
        <w:trPr>
          <w:trHeight w:val="1597"/>
        </w:trPr>
        <w:tc>
          <w:tcPr>
            <w:tcW w:w="3119" w:type="dxa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7C14C6F6" w14:textId="77777777" w:rsidR="00736CBA" w:rsidRPr="00457710" w:rsidRDefault="00736CBA" w:rsidP="00736CBA">
            <w:pPr>
              <w:pStyle w:val="3"/>
              <w:spacing w:line="240" w:lineRule="auto"/>
              <w:rPr>
                <w:rFonts w:ascii="Times New Roman" w:hAnsi="Times New Roman"/>
                <w:szCs w:val="30"/>
              </w:rPr>
            </w:pPr>
            <w:r w:rsidRPr="00457710">
              <w:rPr>
                <w:rFonts w:ascii="Times New Roman" w:hAnsi="Times New Roman"/>
                <w:szCs w:val="30"/>
              </w:rPr>
              <w:t>Документы и (или сведения, запрашиваемые ответственным исполнителем</w:t>
            </w:r>
          </w:p>
        </w:tc>
        <w:tc>
          <w:tcPr>
            <w:tcW w:w="76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4421B6BD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>о занимаемом в данном населенном пункте жилом помещении, месте жительства и составе семьи (при необходимости);</w:t>
            </w:r>
          </w:p>
          <w:p w14:paraId="5C6C55BD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необходимости);</w:t>
            </w:r>
          </w:p>
          <w:p w14:paraId="43220EC6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 xml:space="preserve">информация о принадлежащих гражданину и членам </w:t>
            </w:r>
            <w:r w:rsidRPr="0055025C">
              <w:rPr>
                <w:sz w:val="30"/>
                <w:szCs w:val="30"/>
              </w:rPr>
              <w:lastRenderedPageBreak/>
              <w:t>его семьи правах на объекты недвижимого имущества либо об отсутствии таких прав (при необходимости);</w:t>
            </w:r>
          </w:p>
          <w:p w14:paraId="0C9D96FA" w14:textId="77777777" w:rsidR="00736CBA" w:rsidRPr="0055025C" w:rsidRDefault="00736CBA" w:rsidP="00736CBA">
            <w:pPr>
              <w:pStyle w:val="newncpi"/>
              <w:rPr>
                <w:sz w:val="30"/>
                <w:szCs w:val="30"/>
              </w:rPr>
            </w:pPr>
            <w:r w:rsidRPr="0055025C">
              <w:rPr>
                <w:sz w:val="30"/>
                <w:szCs w:val="30"/>
              </w:rPr>
      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адресам);</w:t>
            </w:r>
          </w:p>
          <w:p w14:paraId="14B5AE85" w14:textId="77777777" w:rsidR="00736CBA" w:rsidRPr="0055025C" w:rsidRDefault="00736CBA" w:rsidP="00736CBA">
            <w:pPr>
              <w:spacing w:line="240" w:lineRule="auto"/>
              <w:ind w:firstLine="583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55025C">
              <w:rPr>
                <w:rFonts w:ascii="Times New Roman" w:hAnsi="Times New Roman" w:cs="Times New Roman"/>
                <w:sz w:val="30"/>
                <w:szCs w:val="30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  <w:p w14:paraId="18F4D28D" w14:textId="77777777" w:rsidR="00736CBA" w:rsidRPr="00457710" w:rsidRDefault="00736CBA" w:rsidP="00736C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Граждане имеют </w:t>
            </w:r>
            <w:proofErr w:type="gramStart"/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право  предоставить</w:t>
            </w:r>
            <w:proofErr w:type="gramEnd"/>
            <w:r w:rsidRPr="0045771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данные документы самостоятельно</w:t>
            </w:r>
          </w:p>
        </w:tc>
      </w:tr>
      <w:tr w:rsidR="00736CBA" w:rsidRPr="0004051D" w14:paraId="34F6C34C" w14:textId="77777777" w:rsidTr="002D4C86">
        <w:trPr>
          <w:trHeight w:val="530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0196E5EB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Основной исполнитель: </w:t>
            </w:r>
          </w:p>
          <w:p w14:paraId="14FF1C60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Романенко Татьяна Николаевна, специалист по социальной работе ТЦСОН, кабинет 1, тел. 34988</w:t>
            </w:r>
          </w:p>
          <w:p w14:paraId="1006D1D1" w14:textId="008BA6B1" w:rsidR="00055071" w:rsidRDefault="00736CBA" w:rsidP="00550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r w:rsidRPr="00D1353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Северина Ольга Вячеславовна</w:t>
            </w: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специалист по социальной работе ТЦСОН, кабинет 1, тел. 34988</w:t>
            </w:r>
          </w:p>
          <w:p w14:paraId="19F05B99" w14:textId="3983CAC6" w:rsidR="00055071" w:rsidRPr="00D1353B" w:rsidRDefault="00055071" w:rsidP="00550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6D093C" w14:paraId="73707023" w14:textId="77777777" w:rsidTr="00ED0D1D">
        <w:trPr>
          <w:trHeight w:val="1234"/>
        </w:trPr>
        <w:tc>
          <w:tcPr>
            <w:tcW w:w="465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2416A213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</w:p>
          <w:p w14:paraId="135482B4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административной </w:t>
            </w:r>
          </w:p>
          <w:p w14:paraId="2C26F807" w14:textId="77777777" w:rsidR="00736CBA" w:rsidRPr="00D1353B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процедуры</w:t>
            </w:r>
          </w:p>
        </w:tc>
        <w:tc>
          <w:tcPr>
            <w:tcW w:w="6110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6E05E6B4" w14:textId="77777777" w:rsidR="00736CBA" w:rsidRPr="00EC69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6913">
              <w:rPr>
                <w:rFonts w:ascii="Times New Roman" w:hAnsi="Times New Roman" w:cs="Times New Roman"/>
                <w:b/>
                <w:sz w:val="32"/>
                <w:szCs w:val="32"/>
              </w:rPr>
              <w:t>Принятие решения о предоставлении (об отказе в предоставлении) денежной компенсации затрат на технические средства социальной реабилитации, приобретенные гражданами самостоятельно</w:t>
            </w:r>
          </w:p>
        </w:tc>
      </w:tr>
      <w:tr w:rsidR="00736CBA" w:rsidRPr="006D093C" w14:paraId="5BA08341" w14:textId="77777777" w:rsidTr="002537C3">
        <w:trPr>
          <w:cantSplit/>
          <w:trHeight w:val="44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3B8AEC85" w14:textId="77777777" w:rsidR="00736CBA" w:rsidRPr="00D1353B" w:rsidRDefault="00736CBA" w:rsidP="00736C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Номер административной процедуры по Перечню – 2.34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vertAlign w:val="superscript"/>
                <w:lang w:eastAsia="ru-RU"/>
              </w:rPr>
              <w:t>1</w:t>
            </w:r>
            <w:r w:rsidRPr="00D1353B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736CBA" w:rsidRPr="00C0717A" w14:paraId="08434B2C" w14:textId="77777777" w:rsidTr="00ED0D1D">
        <w:trPr>
          <w:trHeight w:val="1374"/>
        </w:trPr>
        <w:tc>
          <w:tcPr>
            <w:tcW w:w="4652" w:type="dxa"/>
            <w:gridSpan w:val="2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37D845C1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110" w:type="dxa"/>
            <w:tcBorders>
              <w:top w:val="doub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EF8E197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заявление;</w:t>
            </w:r>
          </w:p>
          <w:p w14:paraId="2CF34DF3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паспорт или иной документ, удостоверяющий личность;</w:t>
            </w:r>
          </w:p>
          <w:p w14:paraId="0D0232EE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– для детей-инвалидов в возрасте до 18 лет, детей в возрасте до 18 лет и граждан, признанных в установленном порядке недееспособными;</w:t>
            </w:r>
          </w:p>
          <w:p w14:paraId="28688B29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 xml:space="preserve">индивидуальная программа реабилитации, </w:t>
            </w:r>
            <w:proofErr w:type="spellStart"/>
            <w:r w:rsidRPr="00F74213">
              <w:rPr>
                <w:sz w:val="30"/>
                <w:szCs w:val="30"/>
              </w:rPr>
              <w:t>абилитации</w:t>
            </w:r>
            <w:proofErr w:type="spellEnd"/>
            <w:r w:rsidRPr="00F74213">
              <w:rPr>
                <w:sz w:val="30"/>
                <w:szCs w:val="30"/>
              </w:rPr>
              <w:t xml:space="preserve"> инвалида, или </w:t>
            </w:r>
            <w:r w:rsidRPr="00F74213">
              <w:rPr>
                <w:sz w:val="30"/>
                <w:szCs w:val="30"/>
              </w:rPr>
              <w:lastRenderedPageBreak/>
              <w:t xml:space="preserve">индивидуальная программа реабилитации, </w:t>
            </w:r>
            <w:proofErr w:type="spellStart"/>
            <w:r w:rsidRPr="00F74213">
              <w:rPr>
                <w:sz w:val="30"/>
                <w:szCs w:val="30"/>
              </w:rPr>
              <w:t>абилитации</w:t>
            </w:r>
            <w:proofErr w:type="spellEnd"/>
            <w:r w:rsidRPr="00F74213">
              <w:rPr>
                <w:sz w:val="30"/>
                <w:szCs w:val="30"/>
              </w:rPr>
              <w:t xml:space="preserve"> ребенка-инвалида, или заключение врачебно-консультационной комиссии;</w:t>
            </w:r>
          </w:p>
          <w:p w14:paraId="4DAF6E4C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удостоверение (свидетельство), вкладыш к удостоверению (свидетельству) единого образца, установленного Правительством Республики Беларусь для каждой категории граждан, указанных в пунктах 9 и 10 Положения о порядке и условиях обеспечения граждан техническими средствами социальной реабилитации органами по труду, занятости и социальной защите, утвержденного постановлением Совета Министров Республики Беларусь от 11 декабря 2007 г. № 1722, а в отношении граждан, имевших право на льготы до 1 января 1992 г., – Правительством СССР, – для граждан, относящихся к этим категориям;</w:t>
            </w:r>
          </w:p>
          <w:p w14:paraId="5E27419C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документы, подтверждающие затраты на приобретение средств реабилитации, платежные документы (в случае отсутствия информации о 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 обязательным указанием наименования приобретенных средств реабилитации;</w:t>
            </w:r>
          </w:p>
          <w:p w14:paraId="230CDC02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>реквизиты текущего (расчетного) банковского счета в белорусских рублях, с владельца которого не взимается вознаграждение (плата) за осуществление на территории Республики Беларусь и в национальном сегменте глобальной компьютерной сети Интернет операций, включаемых в базовые условия обслуживания, за исключением граждан, отбывающих наказание в исправительных учреждениях;</w:t>
            </w:r>
          </w:p>
          <w:p w14:paraId="3F610681" w14:textId="77777777" w:rsidR="00736CBA" w:rsidRPr="00F74213" w:rsidRDefault="00736CBA" w:rsidP="00736CBA">
            <w:pPr>
              <w:pStyle w:val="table10"/>
              <w:ind w:firstLine="583"/>
              <w:jc w:val="both"/>
              <w:rPr>
                <w:sz w:val="30"/>
                <w:szCs w:val="30"/>
              </w:rPr>
            </w:pPr>
            <w:r w:rsidRPr="00F74213">
              <w:rPr>
                <w:sz w:val="30"/>
                <w:szCs w:val="30"/>
              </w:rPr>
              <w:t xml:space="preserve">реквизиты текущего счета </w:t>
            </w:r>
            <w:r w:rsidRPr="00F74213">
              <w:rPr>
                <w:sz w:val="30"/>
                <w:szCs w:val="30"/>
              </w:rPr>
              <w:lastRenderedPageBreak/>
              <w:t>исправительного учреждения, открытого в отделении банка для учета личных денег граждан, отбывающих наказание в исправительных учреждениях, – для граждан, отбывающих наказание в исправительных учреждениях</w:t>
            </w:r>
          </w:p>
        </w:tc>
      </w:tr>
      <w:tr w:rsidR="00736CBA" w:rsidRPr="007C4AC3" w14:paraId="04B18F5C" w14:textId="77777777" w:rsidTr="00ED0D1D">
        <w:trPr>
          <w:trHeight w:val="200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18A79554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70186FC9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74855BAA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бесплатно</w:t>
            </w:r>
          </w:p>
          <w:p w14:paraId="3B1A8D75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736CBA" w:rsidRPr="007C4AC3" w14:paraId="48D7E3E0" w14:textId="77777777" w:rsidTr="00ED0D1D">
        <w:trPr>
          <w:trHeight w:val="415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</w:tcPr>
          <w:p w14:paraId="2AD56556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</w:tcPr>
          <w:p w14:paraId="579D4E76" w14:textId="77777777" w:rsidR="00736CBA" w:rsidRPr="00F74213" w:rsidRDefault="00736CBA" w:rsidP="00736CBA">
            <w:pPr>
              <w:spacing w:after="0" w:line="240" w:lineRule="auto"/>
              <w:ind w:firstLine="432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10 рабочих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736CBA" w:rsidRPr="007C4AC3" w14:paraId="2C58171E" w14:textId="77777777" w:rsidTr="00ED0D1D">
        <w:trPr>
          <w:trHeight w:val="841"/>
        </w:trPr>
        <w:tc>
          <w:tcPr>
            <w:tcW w:w="4652" w:type="dxa"/>
            <w:gridSpan w:val="2"/>
            <w:tcBorders>
              <w:top w:val="sing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14:paraId="1D4DEE81" w14:textId="77777777" w:rsidR="00736CBA" w:rsidRPr="00D1353B" w:rsidRDefault="00736CBA" w:rsidP="00736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</w:tcPr>
          <w:p w14:paraId="51C39471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57229B20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14:paraId="65A5FFED" w14:textId="77777777" w:rsidR="00736CBA" w:rsidRPr="00F74213" w:rsidRDefault="00736CBA" w:rsidP="0073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7421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единовременно</w:t>
            </w:r>
          </w:p>
        </w:tc>
      </w:tr>
      <w:tr w:rsidR="00736CBA" w:rsidRPr="00382BF5" w14:paraId="7C86A7DB" w14:textId="77777777" w:rsidTr="002537C3">
        <w:trPr>
          <w:trHeight w:val="1068"/>
        </w:trPr>
        <w:tc>
          <w:tcPr>
            <w:tcW w:w="10762" w:type="dxa"/>
            <w:gridSpan w:val="3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A7BA294" w14:textId="77777777" w:rsidR="00736CBA" w:rsidRPr="00D1353B" w:rsidRDefault="00736CBA" w:rsidP="00736CB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Основной исполнитель:</w:t>
            </w:r>
          </w:p>
          <w:p w14:paraId="0418E8F4" w14:textId="77777777" w:rsidR="00736CBA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Кокуш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Елена Николаевна, специалист по социальной работе, кабинет 28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ул.Лобанка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30, тел. 33763</w:t>
            </w:r>
          </w:p>
          <w:p w14:paraId="4AAD7C4E" w14:textId="77777777" w:rsidR="00736CBA" w:rsidRPr="00D1353B" w:rsidRDefault="00736CBA" w:rsidP="00736CB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 время ее отсутствия –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Куновская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Анастасия Олеговна, специалист по социальной работе, кабинет 28 </w:t>
            </w:r>
            <w:proofErr w:type="spellStart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ул.Лобанка</w:t>
            </w:r>
            <w:proofErr w:type="spellEnd"/>
            <w:r w:rsidRPr="00D135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30, тел. 33763</w:t>
            </w:r>
          </w:p>
        </w:tc>
      </w:tr>
    </w:tbl>
    <w:p w14:paraId="54E26F7F" w14:textId="77777777" w:rsidR="003167F7" w:rsidRDefault="003167F7"/>
    <w:sectPr w:rsidR="003167F7" w:rsidSect="006976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32917"/>
    <w:multiLevelType w:val="hybridMultilevel"/>
    <w:tmpl w:val="19508288"/>
    <w:lvl w:ilvl="0" w:tplc="933E5908">
      <w:start w:val="1"/>
      <w:numFmt w:val="decimal"/>
      <w:lvlText w:val="%1."/>
      <w:lvlJc w:val="left"/>
      <w:pPr>
        <w:ind w:left="3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9A"/>
    <w:rsid w:val="000345BC"/>
    <w:rsid w:val="0004051D"/>
    <w:rsid w:val="00043AA7"/>
    <w:rsid w:val="0005032E"/>
    <w:rsid w:val="0005403C"/>
    <w:rsid w:val="00055071"/>
    <w:rsid w:val="000E7479"/>
    <w:rsid w:val="00110474"/>
    <w:rsid w:val="001226A4"/>
    <w:rsid w:val="00176803"/>
    <w:rsid w:val="001840DB"/>
    <w:rsid w:val="001955DF"/>
    <w:rsid w:val="001B727C"/>
    <w:rsid w:val="001F291F"/>
    <w:rsid w:val="002037F6"/>
    <w:rsid w:val="00221AD5"/>
    <w:rsid w:val="0024228F"/>
    <w:rsid w:val="00242B4D"/>
    <w:rsid w:val="002537C3"/>
    <w:rsid w:val="002665FD"/>
    <w:rsid w:val="002D0CA4"/>
    <w:rsid w:val="002D4C86"/>
    <w:rsid w:val="002F47AA"/>
    <w:rsid w:val="003049F8"/>
    <w:rsid w:val="00304EE0"/>
    <w:rsid w:val="003167F7"/>
    <w:rsid w:val="00317E14"/>
    <w:rsid w:val="00342FB9"/>
    <w:rsid w:val="00355BA4"/>
    <w:rsid w:val="00357FDC"/>
    <w:rsid w:val="003619FF"/>
    <w:rsid w:val="00363D05"/>
    <w:rsid w:val="00382BF5"/>
    <w:rsid w:val="00385FB9"/>
    <w:rsid w:val="003918CB"/>
    <w:rsid w:val="00391B73"/>
    <w:rsid w:val="003926D0"/>
    <w:rsid w:val="00394347"/>
    <w:rsid w:val="003D2EB8"/>
    <w:rsid w:val="003D7EC3"/>
    <w:rsid w:val="003E2C84"/>
    <w:rsid w:val="00417AC3"/>
    <w:rsid w:val="00435975"/>
    <w:rsid w:val="00457710"/>
    <w:rsid w:val="00482014"/>
    <w:rsid w:val="004904AF"/>
    <w:rsid w:val="00492B13"/>
    <w:rsid w:val="004B26F8"/>
    <w:rsid w:val="0050419F"/>
    <w:rsid w:val="0051176E"/>
    <w:rsid w:val="00524912"/>
    <w:rsid w:val="00535882"/>
    <w:rsid w:val="0055025C"/>
    <w:rsid w:val="00556697"/>
    <w:rsid w:val="00561C20"/>
    <w:rsid w:val="00565100"/>
    <w:rsid w:val="00590121"/>
    <w:rsid w:val="005B44C8"/>
    <w:rsid w:val="005D46F4"/>
    <w:rsid w:val="005E3774"/>
    <w:rsid w:val="00683A40"/>
    <w:rsid w:val="0069121F"/>
    <w:rsid w:val="00697698"/>
    <w:rsid w:val="006A5DC9"/>
    <w:rsid w:val="006C068B"/>
    <w:rsid w:val="006C28D0"/>
    <w:rsid w:val="006C7BD3"/>
    <w:rsid w:val="006D093C"/>
    <w:rsid w:val="007019B5"/>
    <w:rsid w:val="00711AC9"/>
    <w:rsid w:val="007135B2"/>
    <w:rsid w:val="007362F0"/>
    <w:rsid w:val="00736CBA"/>
    <w:rsid w:val="00742A7E"/>
    <w:rsid w:val="007A0D95"/>
    <w:rsid w:val="007C1449"/>
    <w:rsid w:val="007C4AC3"/>
    <w:rsid w:val="007C5033"/>
    <w:rsid w:val="007C5115"/>
    <w:rsid w:val="007C5332"/>
    <w:rsid w:val="007C6FDE"/>
    <w:rsid w:val="008030C2"/>
    <w:rsid w:val="00805BC4"/>
    <w:rsid w:val="00823073"/>
    <w:rsid w:val="00837E8C"/>
    <w:rsid w:val="00850E32"/>
    <w:rsid w:val="00862CCB"/>
    <w:rsid w:val="008A5165"/>
    <w:rsid w:val="008D7552"/>
    <w:rsid w:val="008F72B4"/>
    <w:rsid w:val="00925C0E"/>
    <w:rsid w:val="00932A0A"/>
    <w:rsid w:val="0094751A"/>
    <w:rsid w:val="00990081"/>
    <w:rsid w:val="00990511"/>
    <w:rsid w:val="009B3DC4"/>
    <w:rsid w:val="009D6D88"/>
    <w:rsid w:val="009F2BA9"/>
    <w:rsid w:val="009F7223"/>
    <w:rsid w:val="00A14F11"/>
    <w:rsid w:val="00A26490"/>
    <w:rsid w:val="00A5725F"/>
    <w:rsid w:val="00A80E31"/>
    <w:rsid w:val="00A812C8"/>
    <w:rsid w:val="00A90DFE"/>
    <w:rsid w:val="00AB0A43"/>
    <w:rsid w:val="00AD61A5"/>
    <w:rsid w:val="00AE2D74"/>
    <w:rsid w:val="00AF1463"/>
    <w:rsid w:val="00B218E2"/>
    <w:rsid w:val="00B22018"/>
    <w:rsid w:val="00B47ECF"/>
    <w:rsid w:val="00B53D43"/>
    <w:rsid w:val="00BA5ED2"/>
    <w:rsid w:val="00BB5555"/>
    <w:rsid w:val="00BD4FE7"/>
    <w:rsid w:val="00BD6BD4"/>
    <w:rsid w:val="00C0717A"/>
    <w:rsid w:val="00C11DAF"/>
    <w:rsid w:val="00C26DE9"/>
    <w:rsid w:val="00C3349A"/>
    <w:rsid w:val="00C420FA"/>
    <w:rsid w:val="00C4370D"/>
    <w:rsid w:val="00C9224B"/>
    <w:rsid w:val="00CA55AE"/>
    <w:rsid w:val="00CB214C"/>
    <w:rsid w:val="00CC0160"/>
    <w:rsid w:val="00CE34B3"/>
    <w:rsid w:val="00CF4DB0"/>
    <w:rsid w:val="00CF725E"/>
    <w:rsid w:val="00D1353B"/>
    <w:rsid w:val="00D51A91"/>
    <w:rsid w:val="00D54A68"/>
    <w:rsid w:val="00D8275C"/>
    <w:rsid w:val="00D829C6"/>
    <w:rsid w:val="00DD00E1"/>
    <w:rsid w:val="00DD5E8D"/>
    <w:rsid w:val="00E01EE6"/>
    <w:rsid w:val="00E54DD7"/>
    <w:rsid w:val="00E72C44"/>
    <w:rsid w:val="00E74861"/>
    <w:rsid w:val="00E904C3"/>
    <w:rsid w:val="00E944FD"/>
    <w:rsid w:val="00E9591D"/>
    <w:rsid w:val="00EA618B"/>
    <w:rsid w:val="00EB7994"/>
    <w:rsid w:val="00EC6913"/>
    <w:rsid w:val="00EC78C4"/>
    <w:rsid w:val="00ED0D1D"/>
    <w:rsid w:val="00ED1297"/>
    <w:rsid w:val="00ED3638"/>
    <w:rsid w:val="00F074AB"/>
    <w:rsid w:val="00F16587"/>
    <w:rsid w:val="00F53C4B"/>
    <w:rsid w:val="00F74213"/>
    <w:rsid w:val="00F8656E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0212"/>
  <w15:docId w15:val="{8EE67EB7-553E-483C-B43C-B79C8FA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5100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510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651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6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D6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03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032E"/>
  </w:style>
  <w:style w:type="paragraph" w:styleId="3">
    <w:name w:val="Body Text 3"/>
    <w:basedOn w:val="a"/>
    <w:link w:val="30"/>
    <w:rsid w:val="00457710"/>
    <w:pPr>
      <w:spacing w:after="0" w:line="240" w:lineRule="exact"/>
      <w:jc w:val="both"/>
    </w:pPr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57710"/>
    <w:rPr>
      <w:rFonts w:ascii="Bookman Old Style" w:eastAsia="Times New Roman" w:hAnsi="Bookman Old Style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4577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7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72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379C-0BC9-49EC-8E49-0378B5FE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2026-03-02T09:32:00Z</cp:lastPrinted>
  <dcterms:created xsi:type="dcterms:W3CDTF">2026-04-03T06:48:00Z</dcterms:created>
  <dcterms:modified xsi:type="dcterms:W3CDTF">2026-04-07T12:46:00Z</dcterms:modified>
</cp:coreProperties>
</file>