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59" w:rsidRDefault="00DA0DE9" w:rsidP="00DA0DE9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DA0DE9" w:rsidRDefault="00DA0DE9" w:rsidP="0013346F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иностранной безвозмездной помощи в сфере физической культуры, спорта и туризма Лепельского района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361"/>
        <w:gridCol w:w="5210"/>
      </w:tblGrid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проекта 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«Реабилитация о восстановление после травм детей и подростков»</w:t>
            </w:r>
          </w:p>
        </w:tc>
      </w:tr>
      <w:tr w:rsidR="00DA0DE9" w:rsidTr="00D1511D">
        <w:tc>
          <w:tcPr>
            <w:tcW w:w="4361" w:type="dxa"/>
            <w:tcBorders>
              <w:bottom w:val="single" w:sz="4" w:space="0" w:color="auto"/>
            </w:tcBorders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Продолжительность проекта, лет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346F" w:rsidTr="006272F3">
        <w:tc>
          <w:tcPr>
            <w:tcW w:w="9571" w:type="dxa"/>
            <w:gridSpan w:val="2"/>
          </w:tcPr>
          <w:p w:rsidR="0013346F" w:rsidRDefault="0013346F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Организация-заявитель, предлагающая проект: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УНП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300040872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Специализированное учебно-спортивное учреждение «Государственная специализированная детско-юношеская школа олимпийского резерва Лепельского района»</w:t>
            </w:r>
          </w:p>
        </w:tc>
      </w:tr>
      <w:tr w:rsidR="00DA0DE9" w:rsidRPr="00EC1B26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Адрес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 Беларусь, Витебская область, г. Лепель, ул. Лобанка 52а, 211174</w:t>
            </w:r>
          </w:p>
          <w:p w:rsidR="00DA0DE9" w:rsidRPr="0062254C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80213266836, 8 029 514 97 54, </w:t>
            </w:r>
            <w:r w:rsidRPr="000C5090">
              <w:rPr>
                <w:rFonts w:ascii="Times New Roman" w:hAnsi="Times New Roman" w:cs="Times New Roman"/>
                <w:sz w:val="30"/>
                <w:szCs w:val="30"/>
              </w:rPr>
              <w:t>sportlep@lepel.vitebsk-region.gov.by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 ответственного лица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 ответственного лица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Шалак Александр Николаевич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Контактные данные для связи</w:t>
            </w:r>
          </w:p>
        </w:tc>
        <w:tc>
          <w:tcPr>
            <w:tcW w:w="5210" w:type="dxa"/>
          </w:tcPr>
          <w:p w:rsidR="00DA0DE9" w:rsidRDefault="0013346F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80213266836, </w:t>
            </w:r>
            <w:r w:rsidR="00DA0DE9">
              <w:rPr>
                <w:rFonts w:ascii="Times New Roman" w:hAnsi="Times New Roman" w:cs="Times New Roman"/>
                <w:sz w:val="30"/>
                <w:szCs w:val="30"/>
              </w:rPr>
              <w:t>8 029 51497</w:t>
            </w:r>
            <w:r w:rsidR="00DA0DE9">
              <w:rPr>
                <w:rFonts w:ascii="Times New Roman" w:hAnsi="Times New Roman" w:cs="Times New Roman"/>
                <w:sz w:val="30"/>
                <w:szCs w:val="30"/>
              </w:rPr>
              <w:t xml:space="preserve">54, </w:t>
            </w:r>
            <w:r w:rsidR="00DA0DE9" w:rsidRPr="000C5090">
              <w:rPr>
                <w:rFonts w:ascii="Times New Roman" w:hAnsi="Times New Roman" w:cs="Times New Roman"/>
                <w:sz w:val="30"/>
                <w:szCs w:val="30"/>
              </w:rPr>
              <w:t>sportlep@lepel.vitebsk-region.gov.by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Целевая группа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Спортсмены-учащиеся всех возрастов.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реализации проекта</w:t>
            </w:r>
          </w:p>
        </w:tc>
        <w:tc>
          <w:tcPr>
            <w:tcW w:w="5210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Специализированное учебно-спортивное учреждение «Государственная специализированная детско-юношеская школа олимпийского резерва Лепельского района»</w:t>
            </w:r>
          </w:p>
          <w:p w:rsidR="00AB2B48" w:rsidRDefault="00AB2B48" w:rsidP="00AB2B4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Республика Беларусь, Витебская область, г. Лепель, ул. Лобанка 52а, 211174</w:t>
            </w:r>
          </w:p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DE9" w:rsidTr="00D1511D">
        <w:tc>
          <w:tcPr>
            <w:tcW w:w="4361" w:type="dxa"/>
          </w:tcPr>
          <w:p w:rsidR="00DA0DE9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5210" w:type="dxa"/>
          </w:tcPr>
          <w:p w:rsidR="00DA0DE9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ходе соревновательного и тренировочного периодов спортсмены-учащиеся получают травмы. Восстановление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реабилитация после получения травм проходит длительный период. В регионе отсутствуют аппараты и специальное оборудование, позволяющие быстро и качественно ускорить процесс восстановления.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Цель проекта</w:t>
            </w:r>
          </w:p>
        </w:tc>
        <w:tc>
          <w:tcPr>
            <w:tcW w:w="5210" w:type="dxa"/>
          </w:tcPr>
          <w:p w:rsidR="00DA0DE9" w:rsidRDefault="00DA0DE9" w:rsidP="000C5090">
            <w:pPr>
              <w:tabs>
                <w:tab w:val="left" w:pos="1455"/>
              </w:tabs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Реабилитация и восстановление после травм детей и подростков.  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Краткое содержание (суть) проекта</w:t>
            </w:r>
          </w:p>
        </w:tc>
        <w:tc>
          <w:tcPr>
            <w:tcW w:w="5210" w:type="dxa"/>
          </w:tcPr>
          <w:p w:rsidR="00AB2B48" w:rsidRDefault="00AB2B48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Приобретение специального оборудования и аппаратов позволит быстро и качественно восстанавливаться после травм спортсменам-учащимся всех возрастов.</w:t>
            </w:r>
          </w:p>
        </w:tc>
      </w:tr>
      <w:tr w:rsidR="00AB2B48" w:rsidTr="00D1511D">
        <w:trPr>
          <w:gridAfter w:val="1"/>
          <w:wAfter w:w="5210" w:type="dxa"/>
        </w:trPr>
        <w:tc>
          <w:tcPr>
            <w:tcW w:w="4361" w:type="dxa"/>
          </w:tcPr>
          <w:p w:rsidR="00AB2B48" w:rsidRDefault="00AB2B48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Финансирование проекта: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Количество поступлений (план)</w:t>
            </w:r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33 000,00</w:t>
            </w:r>
          </w:p>
        </w:tc>
      </w:tr>
      <w:tr w:rsidR="007666F8" w:rsidTr="00D1511D">
        <w:tc>
          <w:tcPr>
            <w:tcW w:w="4361" w:type="dxa"/>
          </w:tcPr>
          <w:p w:rsidR="007666F8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Общая стоимость проекта</w:t>
            </w:r>
          </w:p>
        </w:tc>
        <w:tc>
          <w:tcPr>
            <w:tcW w:w="5210" w:type="dxa"/>
          </w:tcPr>
          <w:p w:rsidR="007666F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33 000,00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Валюта</w:t>
            </w:r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РБ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33 000,00</w:t>
            </w:r>
          </w:p>
        </w:tc>
      </w:tr>
      <w:tr w:rsidR="00AB2B48" w:rsidTr="00D1511D">
        <w:tc>
          <w:tcPr>
            <w:tcW w:w="4361" w:type="dxa"/>
          </w:tcPr>
          <w:p w:rsidR="00AB2B48" w:rsidRDefault="00AB2B4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5210" w:type="dxa"/>
          </w:tcPr>
          <w:p w:rsidR="00AB2B48" w:rsidRDefault="0013346F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  <w:tr w:rsidR="00AB2B48" w:rsidTr="00D1511D">
        <w:tc>
          <w:tcPr>
            <w:tcW w:w="4361" w:type="dxa"/>
          </w:tcPr>
          <w:p w:rsidR="00AB2B48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Дальнейшая деятельность по окончании проекта</w:t>
            </w:r>
          </w:p>
        </w:tc>
        <w:tc>
          <w:tcPr>
            <w:tcW w:w="5210" w:type="dxa"/>
          </w:tcPr>
          <w:p w:rsidR="00AB2B48" w:rsidRDefault="007666F8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Данный аппарат будет применяться и после окончания проекта не только для спортсменов-учащихся, но для реабилитации и восстановления детей подростков Витебского региона.</w:t>
            </w:r>
          </w:p>
        </w:tc>
      </w:tr>
      <w:tr w:rsidR="00DA0DE9" w:rsidTr="00D1511D">
        <w:tc>
          <w:tcPr>
            <w:tcW w:w="4361" w:type="dxa"/>
          </w:tcPr>
          <w:p w:rsidR="00DA0DE9" w:rsidRDefault="00DA0DE9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Задачи</w:t>
            </w:r>
            <w:r w:rsidR="007666F8">
              <w:rPr>
                <w:rFonts w:ascii="Times New Roman" w:hAnsi="Times New Roman" w:cs="Times New Roman"/>
                <w:sz w:val="30"/>
                <w:szCs w:val="30"/>
              </w:rPr>
              <w:t xml:space="preserve">, планируемые к выполнению в рамках реализации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5210" w:type="dxa"/>
          </w:tcPr>
          <w:p w:rsidR="00DA0DE9" w:rsidRDefault="00DA0DE9" w:rsidP="004778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1.Восстановление мышц, суставов, подвижности конечностей после травм в тренировочном и соревновательном процессах. 2. Уменьшение или нормализация мышечного тонуса. 3. Увеличение мышечной массы. 4. Снижение дефицита движение у травмированных спортсменов-учащихся. 5. Уменьшение или ликвидация болевого синдрома. 6. Оптимизация вегетативной реактивности. 7. Улучшение психоэмоционального состояния. </w:t>
            </w:r>
          </w:p>
        </w:tc>
      </w:tr>
      <w:tr w:rsidR="00DA0DE9" w:rsidTr="00D1511D">
        <w:tc>
          <w:tcPr>
            <w:tcW w:w="4361" w:type="dxa"/>
          </w:tcPr>
          <w:p w:rsidR="00DA0DE9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Краткое описание мероприятий в рамках проекта</w:t>
            </w:r>
          </w:p>
        </w:tc>
        <w:tc>
          <w:tcPr>
            <w:tcW w:w="5210" w:type="dxa"/>
          </w:tcPr>
          <w:p w:rsidR="00DA0DE9" w:rsidRDefault="007666F8" w:rsidP="003D25F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F1183">
              <w:rPr>
                <w:rFonts w:ascii="Times New Roman" w:hAnsi="Times New Roman" w:cs="Times New Roman"/>
                <w:sz w:val="28"/>
                <w:szCs w:val="28"/>
              </w:rPr>
              <w:t xml:space="preserve">Методики механотерапии и занятий на аппарате могут быть использованы в ортопедии и травматологии, </w:t>
            </w:r>
            <w:r w:rsidRPr="00AF1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кардиологии, неврологии и других областях медицины для решения  лечебных задач для 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AF1183">
              <w:rPr>
                <w:rFonts w:ascii="Times New Roman" w:hAnsi="Times New Roman" w:cs="Times New Roman"/>
                <w:sz w:val="28"/>
                <w:szCs w:val="28"/>
              </w:rPr>
              <w:t xml:space="preserve">данном аппарате мы можем контролировать изменение пульса, симметричность работы конечностей, статичность и активность конечностей. Наблюдая данные показания: можно научиться </w:t>
            </w:r>
            <w:proofErr w:type="gramStart"/>
            <w:r w:rsidRPr="00AF1183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AF1183">
              <w:rPr>
                <w:rFonts w:ascii="Times New Roman" w:hAnsi="Times New Roman" w:cs="Times New Roman"/>
                <w:sz w:val="28"/>
                <w:szCs w:val="28"/>
              </w:rPr>
              <w:t xml:space="preserve"> дышать и расслабляться, контролировать прикладываемое усилие.</w:t>
            </w:r>
          </w:p>
        </w:tc>
      </w:tr>
      <w:tr w:rsidR="00DA0DE9" w:rsidTr="00D1511D">
        <w:tc>
          <w:tcPr>
            <w:tcW w:w="4361" w:type="dxa"/>
          </w:tcPr>
          <w:p w:rsidR="00DA0DE9" w:rsidRDefault="007666F8" w:rsidP="00AD35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Ожидаемые результаты</w:t>
            </w:r>
          </w:p>
        </w:tc>
        <w:tc>
          <w:tcPr>
            <w:tcW w:w="5210" w:type="dxa"/>
          </w:tcPr>
          <w:p w:rsidR="00DA0DE9" w:rsidRDefault="00DA0DE9" w:rsidP="007666F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 случае реализации проекта, реабилитация и восстановление спортсменов-учащихся после</w:t>
            </w:r>
            <w:r w:rsidR="007666F8">
              <w:rPr>
                <w:rFonts w:ascii="Times New Roman" w:hAnsi="Times New Roman" w:cs="Times New Roman"/>
                <w:sz w:val="30"/>
                <w:szCs w:val="30"/>
              </w:rPr>
              <w:t xml:space="preserve"> полученных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травм в соревновательный и тренировочные периоды будет проходить в кратчайшие сроки.  </w:t>
            </w:r>
            <w:proofErr w:type="gramEnd"/>
          </w:p>
        </w:tc>
      </w:tr>
    </w:tbl>
    <w:p w:rsidR="00E22733" w:rsidRDefault="00E22733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F32B2" w:rsidRDefault="008F32B2" w:rsidP="00F25E1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43A0B" w:rsidRDefault="00A43A0B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7666F8" w:rsidRDefault="007666F8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</w:p>
    <w:p w:rsidR="00A43A0B" w:rsidRDefault="00A43A0B" w:rsidP="00D1511D">
      <w:pPr>
        <w:pStyle w:val="a4"/>
        <w:rPr>
          <w:rFonts w:ascii="Times New Roman" w:hAnsi="Times New Roman"/>
          <w:b/>
          <w:sz w:val="24"/>
        </w:rPr>
      </w:pPr>
    </w:p>
    <w:p w:rsidR="00A43A0B" w:rsidRDefault="00A43A0B" w:rsidP="008F32B2">
      <w:pPr>
        <w:pStyle w:val="a4"/>
        <w:ind w:left="4536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A4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AC"/>
    <w:rsid w:val="0002235E"/>
    <w:rsid w:val="000C5090"/>
    <w:rsid w:val="0013346F"/>
    <w:rsid w:val="00183019"/>
    <w:rsid w:val="001A19CB"/>
    <w:rsid w:val="001E5AAC"/>
    <w:rsid w:val="00241D62"/>
    <w:rsid w:val="00297A7A"/>
    <w:rsid w:val="002C1378"/>
    <w:rsid w:val="002D22A0"/>
    <w:rsid w:val="003A3BCA"/>
    <w:rsid w:val="003D25FA"/>
    <w:rsid w:val="003F3845"/>
    <w:rsid w:val="004778BD"/>
    <w:rsid w:val="004C1CDD"/>
    <w:rsid w:val="004F384D"/>
    <w:rsid w:val="00597E0F"/>
    <w:rsid w:val="005C2B1D"/>
    <w:rsid w:val="0062254C"/>
    <w:rsid w:val="00673AE3"/>
    <w:rsid w:val="0069164C"/>
    <w:rsid w:val="006D2726"/>
    <w:rsid w:val="006E7810"/>
    <w:rsid w:val="007666F8"/>
    <w:rsid w:val="008C49DF"/>
    <w:rsid w:val="008F32B2"/>
    <w:rsid w:val="009220F4"/>
    <w:rsid w:val="0093535F"/>
    <w:rsid w:val="009C5579"/>
    <w:rsid w:val="009E0865"/>
    <w:rsid w:val="00A43A0B"/>
    <w:rsid w:val="00AB2B48"/>
    <w:rsid w:val="00AD357C"/>
    <w:rsid w:val="00AE1552"/>
    <w:rsid w:val="00AF1183"/>
    <w:rsid w:val="00AF4D4C"/>
    <w:rsid w:val="00BF7AB0"/>
    <w:rsid w:val="00C01766"/>
    <w:rsid w:val="00C212CA"/>
    <w:rsid w:val="00C40925"/>
    <w:rsid w:val="00C94E59"/>
    <w:rsid w:val="00CE0784"/>
    <w:rsid w:val="00D1511D"/>
    <w:rsid w:val="00D513C2"/>
    <w:rsid w:val="00D604A4"/>
    <w:rsid w:val="00D962CF"/>
    <w:rsid w:val="00DA0DE9"/>
    <w:rsid w:val="00DC7EE9"/>
    <w:rsid w:val="00E22733"/>
    <w:rsid w:val="00E6287D"/>
    <w:rsid w:val="00EC1B26"/>
    <w:rsid w:val="00EF6620"/>
    <w:rsid w:val="00F11115"/>
    <w:rsid w:val="00F25E18"/>
    <w:rsid w:val="00F5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32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32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2025-08-01T07:14:00Z</dcterms:created>
  <dcterms:modified xsi:type="dcterms:W3CDTF">2025-08-01T07:14:00Z</dcterms:modified>
</cp:coreProperties>
</file>