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39A8" w14:textId="77777777" w:rsidR="00BF5154" w:rsidRPr="00BF5154" w:rsidRDefault="00BF5154" w:rsidP="00BF5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5154">
        <w:rPr>
          <w:rFonts w:ascii="Times New Roman" w:hAnsi="Times New Roman" w:cs="Times New Roman"/>
          <w:b/>
          <w:bCs/>
          <w:sz w:val="30"/>
          <w:szCs w:val="30"/>
        </w:rPr>
        <w:t xml:space="preserve">Вниманию индивидуальных предпринимателей, </w:t>
      </w:r>
    </w:p>
    <w:p w14:paraId="3CC00857" w14:textId="1A99B8E7" w:rsidR="00BF5154" w:rsidRPr="00BF5154" w:rsidRDefault="00BF5154" w:rsidP="00BF5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5154">
        <w:rPr>
          <w:rFonts w:ascii="Times New Roman" w:hAnsi="Times New Roman" w:cs="Times New Roman"/>
          <w:b/>
          <w:bCs/>
          <w:sz w:val="30"/>
          <w:szCs w:val="30"/>
        </w:rPr>
        <w:t>осуществляющи</w:t>
      </w:r>
      <w:r w:rsidRPr="00BF5154"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BF5154">
        <w:rPr>
          <w:rFonts w:ascii="Times New Roman" w:hAnsi="Times New Roman" w:cs="Times New Roman"/>
          <w:b/>
          <w:bCs/>
          <w:sz w:val="30"/>
          <w:szCs w:val="30"/>
        </w:rPr>
        <w:t xml:space="preserve"> деятельность такси</w:t>
      </w:r>
      <w:r w:rsidRPr="00BF515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DD12FF9" w14:textId="77777777" w:rsidR="00BF5154" w:rsidRPr="00BF5154" w:rsidRDefault="00BF5154" w:rsidP="00BF5154">
      <w:pPr>
        <w:rPr>
          <w:rFonts w:ascii="Times New Roman" w:hAnsi="Times New Roman" w:cs="Times New Roman"/>
          <w:sz w:val="30"/>
          <w:szCs w:val="30"/>
        </w:rPr>
      </w:pPr>
    </w:p>
    <w:p w14:paraId="49B12038" w14:textId="2E0CD842" w:rsidR="00BF5154" w:rsidRP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В</w:t>
      </w:r>
      <w:r w:rsidRPr="00BF5154">
        <w:rPr>
          <w:rFonts w:ascii="Times New Roman" w:hAnsi="Times New Roman" w:cs="Times New Roman"/>
          <w:sz w:val="30"/>
          <w:szCs w:val="30"/>
        </w:rPr>
        <w:t xml:space="preserve"> 2026 году индивидуальные предприниматели-плательщики единого налога, осуществляющие деятельность такси, в валовую выручку включа</w:t>
      </w:r>
      <w:r w:rsidRPr="00BF5154">
        <w:rPr>
          <w:rFonts w:ascii="Times New Roman" w:hAnsi="Times New Roman" w:cs="Times New Roman"/>
          <w:sz w:val="30"/>
          <w:szCs w:val="30"/>
        </w:rPr>
        <w:t>ют</w:t>
      </w:r>
      <w:r w:rsidRPr="00BF5154">
        <w:rPr>
          <w:rFonts w:ascii="Times New Roman" w:hAnsi="Times New Roman" w:cs="Times New Roman"/>
          <w:sz w:val="30"/>
          <w:szCs w:val="30"/>
        </w:rPr>
        <w:t>:</w:t>
      </w:r>
    </w:p>
    <w:p w14:paraId="2B2DCEE6" w14:textId="01C4B70C" w:rsidR="00BF5154" w:rsidRP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выручку от оказанных услуг по перевозке пассажиров (потребителей) (п.15 ст.342 Н</w:t>
      </w:r>
      <w:r w:rsidRPr="00BF5154">
        <w:rPr>
          <w:rFonts w:ascii="Times New Roman" w:hAnsi="Times New Roman" w:cs="Times New Roman"/>
          <w:sz w:val="30"/>
          <w:szCs w:val="30"/>
        </w:rPr>
        <w:t>алогового кодекса</w:t>
      </w:r>
      <w:r w:rsidRPr="00BF5154">
        <w:rPr>
          <w:rFonts w:ascii="Times New Roman" w:hAnsi="Times New Roman" w:cs="Times New Roman"/>
          <w:sz w:val="30"/>
          <w:szCs w:val="30"/>
        </w:rPr>
        <w:t>);</w:t>
      </w:r>
    </w:p>
    <w:p w14:paraId="17671D22" w14:textId="69080A36" w:rsidR="00BF5154" w:rsidRP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выручку от оказания субъектам хозяйствования услуг, связанных с поддержкой (продвижением) электронных сервисов, принадлежащих таким субъектам и используемых индивидуальными предпринимателями при оказании потребителям услуг такси (реклама электронных сервисов) (п.19 ст.342 Н</w:t>
      </w:r>
      <w:r w:rsidRPr="00BF5154">
        <w:rPr>
          <w:rFonts w:ascii="Times New Roman" w:hAnsi="Times New Roman" w:cs="Times New Roman"/>
          <w:sz w:val="30"/>
          <w:szCs w:val="30"/>
        </w:rPr>
        <w:t>алогового кодекса</w:t>
      </w:r>
      <w:r w:rsidRPr="00BF5154">
        <w:rPr>
          <w:rFonts w:ascii="Times New Roman" w:hAnsi="Times New Roman" w:cs="Times New Roman"/>
          <w:sz w:val="30"/>
          <w:szCs w:val="30"/>
        </w:rPr>
        <w:t>);</w:t>
      </w:r>
    </w:p>
    <w:p w14:paraId="69D55114" w14:textId="74F0EC84" w:rsid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стоимость услуг, оказанных диспетчеру такси и связанных с автомобильными перевозками пассажиров автомобилями-такси (</w:t>
      </w:r>
      <w:r w:rsidRPr="00BF5154">
        <w:rPr>
          <w:rFonts w:ascii="Times New Roman" w:hAnsi="Times New Roman" w:cs="Times New Roman"/>
          <w:sz w:val="30"/>
          <w:szCs w:val="30"/>
        </w:rPr>
        <w:t>"</w:t>
      </w:r>
      <w:r w:rsidRPr="00BF5154">
        <w:rPr>
          <w:rFonts w:ascii="Times New Roman" w:hAnsi="Times New Roman" w:cs="Times New Roman"/>
          <w:sz w:val="30"/>
          <w:szCs w:val="30"/>
        </w:rPr>
        <w:t>корпоративные</w:t>
      </w:r>
      <w:r w:rsidRPr="00BF5154">
        <w:rPr>
          <w:rFonts w:ascii="Times New Roman" w:hAnsi="Times New Roman" w:cs="Times New Roman"/>
          <w:sz w:val="30"/>
          <w:szCs w:val="30"/>
        </w:rPr>
        <w:t>"</w:t>
      </w:r>
      <w:r w:rsidRPr="00BF5154">
        <w:rPr>
          <w:rFonts w:ascii="Times New Roman" w:hAnsi="Times New Roman" w:cs="Times New Roman"/>
          <w:sz w:val="30"/>
          <w:szCs w:val="30"/>
        </w:rPr>
        <w:t xml:space="preserve"> клиенты) (п.19 ст.342 Налогового кодекса в редакции 2026 года).</w:t>
      </w:r>
    </w:p>
    <w:p w14:paraId="2B929D05" w14:textId="329EA0C9" w:rsidR="00BF5154" w:rsidRDefault="00BF5154" w:rsidP="00BF515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EFF384" w14:textId="77777777" w:rsidR="00BF5154" w:rsidRDefault="00BF5154" w:rsidP="00BF51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Подробнее</w:t>
      </w:r>
    </w:p>
    <w:p w14:paraId="605DD3D0" w14:textId="77777777" w:rsidR="00BF5154" w:rsidRDefault="00BF5154" w:rsidP="00BF51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</w:p>
    <w:p w14:paraId="0A93A9A2" w14:textId="77777777" w:rsidR="00BF5154" w:rsidRDefault="00BF5154" w:rsidP="00BF51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Министерства по налогам и сборам</w:t>
      </w:r>
    </w:p>
    <w:p w14:paraId="0A8AFBF1" w14:textId="5DBAA6CA" w:rsidR="00BF5154" w:rsidRPr="00BF5154" w:rsidRDefault="00BF5154" w:rsidP="00BF5154">
      <w:pPr>
        <w:jc w:val="both"/>
        <w:rPr>
          <w:rFonts w:ascii="Times New Roman" w:hAnsi="Times New Roman" w:cs="Times New Roman"/>
          <w:sz w:val="30"/>
          <w:szCs w:val="30"/>
        </w:rPr>
      </w:pPr>
      <w:r w:rsidRPr="00BF5154">
        <w:rPr>
          <w:rFonts w:ascii="Times New Roman" w:hAnsi="Times New Roman" w:cs="Times New Roman"/>
          <w:sz w:val="30"/>
          <w:szCs w:val="30"/>
        </w:rPr>
        <w:t>https://nalog.gov.by/clarifications/clarifications/33616/</w:t>
      </w:r>
    </w:p>
    <w:p w14:paraId="02D11AD6" w14:textId="77777777" w:rsidR="003A23AE" w:rsidRDefault="00FA31DD"/>
    <w:sectPr w:rsidR="003A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4"/>
    <w:rsid w:val="00183310"/>
    <w:rsid w:val="001B625D"/>
    <w:rsid w:val="00310E9C"/>
    <w:rsid w:val="004566DA"/>
    <w:rsid w:val="00BF5154"/>
    <w:rsid w:val="00C9109B"/>
    <w:rsid w:val="00E70BD5"/>
    <w:rsid w:val="00F779A5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6D16"/>
  <w15:chartTrackingRefBased/>
  <w15:docId w15:val="{E839244C-8473-46DF-A9E5-E5AC18B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AZT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2026-03-12T06:34:00Z</cp:lastPrinted>
  <dcterms:created xsi:type="dcterms:W3CDTF">2026-03-12T06:51:00Z</dcterms:created>
  <dcterms:modified xsi:type="dcterms:W3CDTF">2026-03-12T06:51:00Z</dcterms:modified>
</cp:coreProperties>
</file>