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669" w:rsidRDefault="001F268E" w:rsidP="001F268E">
      <w:pPr>
        <w:pStyle w:val="a3"/>
        <w:spacing w:line="194" w:lineRule="auto"/>
        <w:ind w:right="146"/>
        <w:jc w:val="center"/>
      </w:pPr>
      <w:r>
        <w:t>По реализации цветочной продукции</w:t>
      </w:r>
      <w:r>
        <w:rPr>
          <w:spacing w:val="-18"/>
        </w:rPr>
        <w:t xml:space="preserve"> </w:t>
      </w:r>
      <w:r>
        <w:t>физическими</w:t>
      </w:r>
      <w:r>
        <w:rPr>
          <w:spacing w:val="-18"/>
        </w:rPr>
        <w:t xml:space="preserve"> </w:t>
      </w:r>
      <w:r>
        <w:t>лицами</w:t>
      </w:r>
    </w:p>
    <w:p w:rsidR="00377669" w:rsidRDefault="00377669">
      <w:pPr>
        <w:pStyle w:val="a3"/>
        <w:spacing w:before="176"/>
        <w:ind w:left="0"/>
        <w:jc w:val="left"/>
      </w:pPr>
    </w:p>
    <w:p w:rsidR="00377669" w:rsidRDefault="001F268E">
      <w:pPr>
        <w:pStyle w:val="a3"/>
        <w:spacing w:before="1"/>
        <w:ind w:right="139" w:firstLine="709"/>
      </w:pPr>
      <w:r>
        <w:t>Министерство</w:t>
      </w:r>
      <w:r>
        <w:rPr>
          <w:spacing w:val="-4"/>
        </w:rPr>
        <w:t xml:space="preserve"> </w:t>
      </w:r>
      <w:r>
        <w:t>по</w:t>
      </w:r>
      <w:r>
        <w:rPr>
          <w:spacing w:val="-4"/>
        </w:rPr>
        <w:t xml:space="preserve"> </w:t>
      </w:r>
      <w:r>
        <w:t>налогам</w:t>
      </w:r>
      <w:r>
        <w:rPr>
          <w:spacing w:val="-4"/>
        </w:rPr>
        <w:t xml:space="preserve"> </w:t>
      </w:r>
      <w:r>
        <w:t>и</w:t>
      </w:r>
      <w:r>
        <w:rPr>
          <w:spacing w:val="-4"/>
        </w:rPr>
        <w:t xml:space="preserve"> </w:t>
      </w:r>
      <w:r>
        <w:t>сборам</w:t>
      </w:r>
      <w:r>
        <w:rPr>
          <w:spacing w:val="-4"/>
        </w:rPr>
        <w:t xml:space="preserve"> </w:t>
      </w:r>
      <w:r>
        <w:t>Республики</w:t>
      </w:r>
      <w:r>
        <w:rPr>
          <w:spacing w:val="-4"/>
        </w:rPr>
        <w:t xml:space="preserve"> </w:t>
      </w:r>
      <w:r>
        <w:t>Беларусь</w:t>
      </w:r>
      <w:r>
        <w:rPr>
          <w:spacing w:val="-4"/>
        </w:rPr>
        <w:t xml:space="preserve"> </w:t>
      </w:r>
      <w:r>
        <w:t>по</w:t>
      </w:r>
      <w:r>
        <w:rPr>
          <w:spacing w:val="-4"/>
        </w:rPr>
        <w:t xml:space="preserve"> </w:t>
      </w:r>
      <w:r>
        <w:t>запросу, касающемуся реализации физическими лицами цветочной продукции, считает возможным высказать следующую позицию.</w:t>
      </w:r>
    </w:p>
    <w:p w:rsidR="00377669" w:rsidRDefault="001F268E">
      <w:pPr>
        <w:pStyle w:val="a3"/>
        <w:ind w:right="139" w:firstLine="709"/>
      </w:pPr>
      <w:r>
        <w:t>Определение предпринимательской деятельности содержится в</w:t>
      </w:r>
      <w:r>
        <w:rPr>
          <w:spacing w:val="40"/>
        </w:rPr>
        <w:t xml:space="preserve"> </w:t>
      </w:r>
      <w:r>
        <w:t>части второй пункта 1 статьи 1 Гражданского кодекса Республики Беларусь (далее – ГК).</w:t>
      </w:r>
    </w:p>
    <w:p w:rsidR="00377669" w:rsidRDefault="001F268E">
      <w:pPr>
        <w:pStyle w:val="a3"/>
        <w:ind w:right="139" w:firstLine="709"/>
      </w:pPr>
      <w:r>
        <w:t>Перечень видов деятельности, не относящихся к предпринимательской деятельности, определен частью третьей пункта 1 статьи 1 ГК</w:t>
      </w:r>
      <w:r>
        <w:rPr>
          <w:spacing w:val="-10"/>
        </w:rPr>
        <w:t xml:space="preserve"> </w:t>
      </w:r>
      <w:r>
        <w:rPr>
          <w:position w:val="9"/>
          <w:sz w:val="20"/>
        </w:rPr>
        <w:t>1</w:t>
      </w:r>
      <w:r>
        <w:t xml:space="preserve">, и включает, в частности, </w:t>
      </w:r>
      <w:r>
        <w:rPr>
          <w:color w:val="242424"/>
        </w:rPr>
        <w:t xml:space="preserve">деятельность граждан Республики Беларусь, осуществляющих </w:t>
      </w:r>
      <w:r>
        <w:rPr>
          <w:b/>
          <w:color w:val="242424"/>
        </w:rPr>
        <w:t>ведение личных подсобных хозяйств</w:t>
      </w:r>
      <w:r>
        <w:rPr>
          <w:color w:val="242424"/>
        </w:rPr>
        <w:t xml:space="preserve">, </w:t>
      </w:r>
      <w:r>
        <w:rPr>
          <w:b/>
          <w:color w:val="242424"/>
        </w:rPr>
        <w:t>по производству</w:t>
      </w:r>
      <w:r>
        <w:rPr>
          <w:color w:val="242424"/>
        </w:rPr>
        <w:t xml:space="preserve">, </w:t>
      </w:r>
      <w:r>
        <w:rPr>
          <w:b/>
          <w:color w:val="242424"/>
        </w:rPr>
        <w:t>переработке и реализации сельскохозяйственной продукции</w:t>
      </w:r>
      <w:r>
        <w:rPr>
          <w:color w:val="242424"/>
        </w:rPr>
        <w:t xml:space="preserve">, </w:t>
      </w:r>
      <w:r>
        <w:rPr>
          <w:b/>
          <w:color w:val="242424"/>
        </w:rPr>
        <w:t xml:space="preserve">произведенной ими на находящихся на территории Республики Беларусь </w:t>
      </w:r>
      <w:r>
        <w:rPr>
          <w:b/>
          <w:color w:val="242424"/>
          <w:u w:val="single" w:color="242424"/>
        </w:rPr>
        <w:t>земельных участках</w:t>
      </w:r>
      <w:r>
        <w:rPr>
          <w:color w:val="242424"/>
          <w:u w:val="single" w:color="242424"/>
        </w:rPr>
        <w:t>,</w:t>
      </w:r>
      <w:r>
        <w:rPr>
          <w:color w:val="242424"/>
        </w:rPr>
        <w:t xml:space="preserve"> предоставленных таким гражданам и (или) лицам, состоящим с ними в отношениях близкого родства или свойства, опекуна, попечителя и подопечного, для строительства и (или) обслуживания одноквартирного жилого дома, зарегистрированных организацией по государственной регистрации недвижимого имущества, прав на него и сделок с ним квартир в блокированном жилом доме, ведения личного подсобного хозяйства, сенокошения, выпаса сельскохозяйственных животных, коллективного садоводства, дачного строительства, огородничества, в виде служебного земельного надела.</w:t>
      </w:r>
    </w:p>
    <w:p w:rsidR="00377669" w:rsidRDefault="001F268E" w:rsidP="001F268E">
      <w:pPr>
        <w:ind w:left="1" w:right="139" w:firstLine="709"/>
        <w:jc w:val="both"/>
        <w:rPr>
          <w:i/>
          <w:sz w:val="28"/>
        </w:rPr>
      </w:pPr>
      <w:proofErr w:type="spellStart"/>
      <w:r>
        <w:rPr>
          <w:i/>
          <w:color w:val="242424"/>
          <w:sz w:val="28"/>
        </w:rPr>
        <w:t>Справочно</w:t>
      </w:r>
      <w:proofErr w:type="spellEnd"/>
      <w:r>
        <w:rPr>
          <w:i/>
          <w:color w:val="242424"/>
          <w:sz w:val="28"/>
        </w:rPr>
        <w:t>: согласно постановлению Национального статистического комитета Республики Беларусь от 23.03.2015 № 14 «Об утверждении статистического классификатора СК 21.002-2015 «Сельскохозяйственная продукция»</w:t>
      </w:r>
      <w:r>
        <w:rPr>
          <w:i/>
          <w:color w:val="242424"/>
          <w:spacing w:val="1"/>
          <w:sz w:val="28"/>
        </w:rPr>
        <w:t xml:space="preserve"> </w:t>
      </w:r>
      <w:r>
        <w:rPr>
          <w:i/>
          <w:color w:val="242424"/>
          <w:sz w:val="28"/>
        </w:rPr>
        <w:t>к</w:t>
      </w:r>
      <w:r>
        <w:rPr>
          <w:i/>
          <w:color w:val="242424"/>
          <w:spacing w:val="3"/>
          <w:sz w:val="28"/>
        </w:rPr>
        <w:t xml:space="preserve"> </w:t>
      </w:r>
      <w:r>
        <w:rPr>
          <w:i/>
          <w:color w:val="242424"/>
          <w:sz w:val="28"/>
        </w:rPr>
        <w:t>сельскохозяйственной</w:t>
      </w:r>
      <w:r>
        <w:rPr>
          <w:i/>
          <w:color w:val="242424"/>
          <w:spacing w:val="3"/>
          <w:sz w:val="28"/>
        </w:rPr>
        <w:t xml:space="preserve"> </w:t>
      </w:r>
      <w:r>
        <w:rPr>
          <w:i/>
          <w:color w:val="242424"/>
          <w:sz w:val="28"/>
        </w:rPr>
        <w:t>продукции</w:t>
      </w:r>
      <w:r>
        <w:rPr>
          <w:i/>
          <w:color w:val="242424"/>
          <w:spacing w:val="3"/>
          <w:sz w:val="28"/>
        </w:rPr>
        <w:t xml:space="preserve"> </w:t>
      </w:r>
      <w:r>
        <w:rPr>
          <w:i/>
          <w:color w:val="242424"/>
          <w:sz w:val="28"/>
        </w:rPr>
        <w:t>относятся,</w:t>
      </w:r>
      <w:r>
        <w:rPr>
          <w:i/>
          <w:color w:val="242424"/>
          <w:spacing w:val="3"/>
          <w:sz w:val="28"/>
        </w:rPr>
        <w:t xml:space="preserve"> </w:t>
      </w:r>
      <w:r>
        <w:rPr>
          <w:i/>
          <w:color w:val="242424"/>
          <w:sz w:val="28"/>
        </w:rPr>
        <w:t>в</w:t>
      </w:r>
      <w:r>
        <w:rPr>
          <w:i/>
          <w:color w:val="242424"/>
          <w:spacing w:val="3"/>
          <w:sz w:val="28"/>
        </w:rPr>
        <w:t xml:space="preserve"> </w:t>
      </w:r>
      <w:r>
        <w:rPr>
          <w:i/>
          <w:color w:val="242424"/>
          <w:sz w:val="28"/>
        </w:rPr>
        <w:t>частности,</w:t>
      </w:r>
      <w:r>
        <w:rPr>
          <w:i/>
          <w:color w:val="242424"/>
          <w:spacing w:val="4"/>
          <w:sz w:val="28"/>
        </w:rPr>
        <w:t xml:space="preserve"> </w:t>
      </w:r>
      <w:r>
        <w:rPr>
          <w:i/>
          <w:color w:val="242424"/>
          <w:spacing w:val="-2"/>
          <w:sz w:val="28"/>
        </w:rPr>
        <w:t xml:space="preserve">цветы </w:t>
      </w:r>
      <w:r>
        <w:rPr>
          <w:i/>
          <w:color w:val="242424"/>
          <w:sz w:val="28"/>
        </w:rPr>
        <w:t>и бутоны цветочные срезанные; семена цветов; рассада цветов; саженцы деревьев, кустарников и растений прочих.</w:t>
      </w:r>
    </w:p>
    <w:p w:rsidR="00377669" w:rsidRDefault="001F268E">
      <w:pPr>
        <w:pStyle w:val="a3"/>
        <w:ind w:right="139" w:firstLine="709"/>
      </w:pPr>
      <w:r>
        <w:rPr>
          <w:color w:val="242424"/>
        </w:rPr>
        <w:t xml:space="preserve">Соответственно, реализация цветочной продукции, выращенной на иных земельных участках и (или) в иных объектах недвижимого имущества, под вышеуказанное определение, по мнению МНС, не </w:t>
      </w:r>
      <w:r>
        <w:rPr>
          <w:color w:val="242424"/>
          <w:spacing w:val="-2"/>
        </w:rPr>
        <w:t>попадает.</w:t>
      </w:r>
    </w:p>
    <w:p w:rsidR="00377669" w:rsidRDefault="001F268E">
      <w:pPr>
        <w:pStyle w:val="a3"/>
        <w:ind w:right="139" w:firstLine="709"/>
      </w:pPr>
      <w:r>
        <w:rPr>
          <w:color w:val="242424"/>
        </w:rPr>
        <w:t xml:space="preserve">Учитывая изложенное, в рассматриваемой ситуации к предпринимательской деятельности граждан не будет относиться деятельность по реализации цветочной продукции, произведенной на земельных участках, предоставленных для соответствующих целей. Документом, подтверждающим, что реализуемая продукция выращена на земельном участке, находящемся на территории Республики </w:t>
      </w:r>
      <w:r>
        <w:rPr>
          <w:color w:val="242424"/>
        </w:rPr>
        <w:lastRenderedPageBreak/>
        <w:t xml:space="preserve">Беларусь является соответствующая справка, </w:t>
      </w:r>
      <w:r>
        <w:t>выдаваемая местным органом власти по форме, установленной постановлением Совета Министров Республики Беларусь от 31.12.2010 № 1935.</w:t>
      </w:r>
    </w:p>
    <w:p w:rsidR="00377669" w:rsidRDefault="001F268E">
      <w:pPr>
        <w:pStyle w:val="a3"/>
        <w:tabs>
          <w:tab w:val="left" w:pos="2318"/>
          <w:tab w:val="left" w:pos="3849"/>
          <w:tab w:val="left" w:pos="6105"/>
          <w:tab w:val="left" w:pos="8608"/>
        </w:tabs>
        <w:ind w:right="139" w:firstLine="709"/>
      </w:pPr>
      <w:r>
        <w:rPr>
          <w:color w:val="242424"/>
        </w:rPr>
        <w:t>Положения п</w:t>
      </w:r>
      <w:r>
        <w:t xml:space="preserve">одпункта 1.5 пункта 1 </w:t>
      </w:r>
      <w:r>
        <w:rPr>
          <w:color w:val="242424"/>
        </w:rPr>
        <w:t xml:space="preserve">Указа Президента Республики Беларусь от 16.05.2014 № 222 «О регулировании предпринимательской деятельности и реализации товаров индивидуальными предпринимателями и иными физическими лицами» (далее – Указ № 222) </w:t>
      </w:r>
      <w:r>
        <w:rPr>
          <w:color w:val="242424"/>
          <w:spacing w:val="-2"/>
        </w:rPr>
        <w:t>определяют</w:t>
      </w:r>
      <w:r>
        <w:rPr>
          <w:color w:val="242424"/>
        </w:rPr>
        <w:tab/>
      </w:r>
      <w:r>
        <w:rPr>
          <w:color w:val="242424"/>
          <w:spacing w:val="-2"/>
        </w:rPr>
        <w:t>право</w:t>
      </w:r>
      <w:r>
        <w:rPr>
          <w:color w:val="242424"/>
        </w:rPr>
        <w:tab/>
      </w:r>
      <w:r>
        <w:rPr>
          <w:color w:val="242424"/>
          <w:spacing w:val="-2"/>
        </w:rPr>
        <w:t>реализации</w:t>
      </w:r>
      <w:r>
        <w:rPr>
          <w:color w:val="242424"/>
        </w:rPr>
        <w:tab/>
      </w:r>
      <w:r>
        <w:rPr>
          <w:color w:val="242424"/>
          <w:spacing w:val="-2"/>
        </w:rPr>
        <w:t>физическими</w:t>
      </w:r>
      <w:r>
        <w:rPr>
          <w:color w:val="242424"/>
        </w:rPr>
        <w:tab/>
      </w:r>
      <w:r>
        <w:rPr>
          <w:color w:val="242424"/>
          <w:spacing w:val="-2"/>
        </w:rPr>
        <w:t xml:space="preserve">лицами, </w:t>
      </w:r>
      <w:r>
        <w:rPr>
          <w:color w:val="242424"/>
        </w:rPr>
        <w:t xml:space="preserve">не осуществляющими предпринимательскую деятельность, на торговых местах на рынках и (или) в иных установленных местными исполнительными и распорядительными органами местах продукции цветоводства, декоративных растений, их семян и рассады, независимо от наличия </w:t>
      </w:r>
      <w:r>
        <w:t>соответствующей справки, выдаваемой местным органом власти по форме, установленной постановлением Совета Министров Республики Беларусь от 31.12.2010 № 1935.</w:t>
      </w:r>
    </w:p>
    <w:p w:rsidR="00377669" w:rsidRDefault="001F268E">
      <w:pPr>
        <w:pStyle w:val="a3"/>
        <w:ind w:right="138" w:firstLine="709"/>
      </w:pPr>
      <w:r>
        <w:rPr>
          <w:color w:val="242424"/>
        </w:rPr>
        <w:t>В свою очередь, согласно части первой статьи 20 Закона № 365-З до приведения законодательства в соответствие с указанным законом акты законодательства применяются в той части, в которой не противоречат Закону № 365-З, включая изменения, вступившие в силу с 01.10.2024 и предусматривающие иной порядок реализации цветочной продукции.</w:t>
      </w:r>
    </w:p>
    <w:p w:rsidR="00377669" w:rsidRDefault="001F268E" w:rsidP="001F268E">
      <w:pPr>
        <w:pStyle w:val="a3"/>
        <w:ind w:right="139" w:firstLine="709"/>
      </w:pPr>
      <w:r>
        <w:t xml:space="preserve">В соответствии с подпунктом 5.5 пункта 5 Положения о Департаменте по предпринимательству Министерства экономики Республики Беларусь, утвержденного постановлением Совета Министров Республики Беларусь от 29.07.2006 № 967, Департамент </w:t>
      </w:r>
      <w:r>
        <w:rPr>
          <w:color w:val="242424"/>
        </w:rPr>
        <w:t>консультирует республиканские органы государственного управления, местные исполнительные и распорядительные органы, иные организации, граждан по вопросам применения законодательства, регулирующего предпринимательскую деятельность, в связи с чем по вопросам осуществления</w:t>
      </w:r>
      <w:r>
        <w:rPr>
          <w:color w:val="242424"/>
          <w:spacing w:val="18"/>
        </w:rPr>
        <w:t xml:space="preserve"> </w:t>
      </w:r>
      <w:r>
        <w:rPr>
          <w:color w:val="242424"/>
        </w:rPr>
        <w:t>физическими</w:t>
      </w:r>
      <w:r>
        <w:rPr>
          <w:color w:val="242424"/>
          <w:spacing w:val="19"/>
        </w:rPr>
        <w:t xml:space="preserve"> </w:t>
      </w:r>
      <w:r>
        <w:rPr>
          <w:color w:val="242424"/>
        </w:rPr>
        <w:t>лицами</w:t>
      </w:r>
      <w:r>
        <w:rPr>
          <w:color w:val="242424"/>
          <w:spacing w:val="19"/>
        </w:rPr>
        <w:t xml:space="preserve"> </w:t>
      </w:r>
      <w:r>
        <w:rPr>
          <w:color w:val="242424"/>
        </w:rPr>
        <w:t>предпринимательской</w:t>
      </w:r>
      <w:r>
        <w:rPr>
          <w:color w:val="242424"/>
          <w:spacing w:val="19"/>
        </w:rPr>
        <w:t xml:space="preserve"> </w:t>
      </w:r>
      <w:r>
        <w:rPr>
          <w:color w:val="242424"/>
          <w:spacing w:val="-2"/>
        </w:rPr>
        <w:t>деятельности,</w:t>
      </w:r>
      <w:r>
        <w:t xml:space="preserve"> </w:t>
      </w:r>
      <w:r>
        <w:rPr>
          <w:color w:val="242424"/>
        </w:rPr>
        <w:t>включая вопросы применения положений Закона № 365-З и принятых в соответствии с ним нормативных правовых актов, а также Указа № 222, следует обращаться в указанный государственный орган.</w:t>
      </w:r>
    </w:p>
    <w:p w:rsidR="00377669" w:rsidRDefault="001F268E">
      <w:pPr>
        <w:pStyle w:val="a3"/>
        <w:ind w:right="139" w:firstLine="709"/>
      </w:pPr>
      <w:r>
        <w:rPr>
          <w:color w:val="242424"/>
        </w:rPr>
        <w:t xml:space="preserve">В части налогообложения считаем возможным дополнительно отметить, что согласно положениям статьи 22 ГК гражданин </w:t>
      </w:r>
      <w:r>
        <w:t>вправе осуществлять индивидуальную предпринимательскую деятельность в одной или нескольких формах в соответствии с перечнями, определенными постановлением Совета Министров Республики Беларусь от</w:t>
      </w:r>
      <w:r>
        <w:rPr>
          <w:spacing w:val="-3"/>
        </w:rPr>
        <w:t xml:space="preserve"> </w:t>
      </w:r>
      <w:r>
        <w:t>28</w:t>
      </w:r>
      <w:r>
        <w:rPr>
          <w:spacing w:val="-4"/>
        </w:rPr>
        <w:t xml:space="preserve"> </w:t>
      </w:r>
      <w:r>
        <w:t>июня</w:t>
      </w:r>
      <w:r>
        <w:rPr>
          <w:spacing w:val="-3"/>
        </w:rPr>
        <w:t xml:space="preserve"> </w:t>
      </w:r>
      <w:r>
        <w:t>2024</w:t>
      </w:r>
      <w:r>
        <w:rPr>
          <w:spacing w:val="-4"/>
        </w:rPr>
        <w:t xml:space="preserve"> </w:t>
      </w:r>
      <w:r>
        <w:t>г.</w:t>
      </w:r>
      <w:r>
        <w:rPr>
          <w:spacing w:val="-3"/>
        </w:rPr>
        <w:t xml:space="preserve"> </w:t>
      </w:r>
      <w:r>
        <w:t>№</w:t>
      </w:r>
      <w:r>
        <w:rPr>
          <w:spacing w:val="-4"/>
        </w:rPr>
        <w:t xml:space="preserve"> </w:t>
      </w:r>
      <w:r>
        <w:t>457</w:t>
      </w:r>
      <w:r>
        <w:rPr>
          <w:spacing w:val="-3"/>
        </w:rPr>
        <w:t xml:space="preserve"> </w:t>
      </w:r>
      <w:r>
        <w:t>«О</w:t>
      </w:r>
      <w:r>
        <w:rPr>
          <w:spacing w:val="-4"/>
        </w:rPr>
        <w:t xml:space="preserve"> </w:t>
      </w:r>
      <w:r>
        <w:t>видах</w:t>
      </w:r>
      <w:r>
        <w:rPr>
          <w:spacing w:val="-3"/>
        </w:rPr>
        <w:t xml:space="preserve"> </w:t>
      </w:r>
      <w:r>
        <w:t>индивидуальной</w:t>
      </w:r>
      <w:r>
        <w:rPr>
          <w:spacing w:val="-4"/>
        </w:rPr>
        <w:t xml:space="preserve"> </w:t>
      </w:r>
      <w:r>
        <w:t>предпринимательской деятельности» (далее – постановление № 457).</w:t>
      </w:r>
    </w:p>
    <w:p w:rsidR="00377669" w:rsidRDefault="001F268E">
      <w:pPr>
        <w:pStyle w:val="a3"/>
        <w:ind w:right="139" w:firstLine="709"/>
      </w:pPr>
      <w:r>
        <w:rPr>
          <w:u w:val="single"/>
        </w:rPr>
        <w:lastRenderedPageBreak/>
        <w:t>Перечень</w:t>
      </w:r>
      <w:r>
        <w:rPr>
          <w:color w:val="242424"/>
          <w:spacing w:val="80"/>
          <w:w w:val="150"/>
          <w:u w:val="single" w:color="242424"/>
        </w:rPr>
        <w:t xml:space="preserve"> </w:t>
      </w:r>
      <w:r>
        <w:rPr>
          <w:color w:val="242424"/>
          <w:u w:val="single" w:color="242424"/>
        </w:rPr>
        <w:t>видов</w:t>
      </w:r>
      <w:r>
        <w:rPr>
          <w:color w:val="242424"/>
          <w:spacing w:val="80"/>
          <w:w w:val="150"/>
          <w:u w:val="single" w:color="242424"/>
        </w:rPr>
        <w:t xml:space="preserve"> </w:t>
      </w:r>
      <w:r>
        <w:rPr>
          <w:color w:val="242424"/>
          <w:u w:val="single" w:color="242424"/>
        </w:rPr>
        <w:t>деятельности</w:t>
      </w:r>
      <w:r>
        <w:rPr>
          <w:color w:val="242424"/>
        </w:rPr>
        <w:t>,</w:t>
      </w:r>
      <w:r>
        <w:rPr>
          <w:color w:val="242424"/>
          <w:spacing w:val="80"/>
          <w:w w:val="150"/>
        </w:rPr>
        <w:t xml:space="preserve"> </w:t>
      </w:r>
      <w:r>
        <w:rPr>
          <w:color w:val="242424"/>
        </w:rPr>
        <w:t>разрешенных</w:t>
      </w:r>
      <w:r>
        <w:rPr>
          <w:color w:val="242424"/>
          <w:spacing w:val="80"/>
          <w:w w:val="150"/>
        </w:rPr>
        <w:t xml:space="preserve"> </w:t>
      </w:r>
      <w:r>
        <w:rPr>
          <w:color w:val="242424"/>
        </w:rPr>
        <w:t>для</w:t>
      </w:r>
      <w:r>
        <w:rPr>
          <w:color w:val="242424"/>
          <w:spacing w:val="80"/>
          <w:w w:val="150"/>
        </w:rPr>
        <w:t xml:space="preserve"> </w:t>
      </w:r>
      <w:r>
        <w:rPr>
          <w:color w:val="242424"/>
        </w:rPr>
        <w:t xml:space="preserve">осуществления </w:t>
      </w:r>
      <w:r>
        <w:rPr>
          <w:color w:val="242424"/>
          <w:u w:val="single" w:color="242424"/>
        </w:rPr>
        <w:t>в качестве индивидуального предпринимателя</w:t>
      </w:r>
      <w:r>
        <w:rPr>
          <w:color w:val="242424"/>
        </w:rPr>
        <w:t xml:space="preserve">, определен в приложении 1 к постановлению </w:t>
      </w:r>
      <w:r>
        <w:t xml:space="preserve">№ 457. В данный перечень включен такой вид </w:t>
      </w:r>
      <w:r>
        <w:rPr>
          <w:color w:val="242424"/>
        </w:rPr>
        <w:t xml:space="preserve">деятельности как «выращивание прочих одно- и двухлетних культур», классифицируемый в подклассе 0119 в соответствии с </w:t>
      </w:r>
      <w:r w:rsidR="00BB28F1">
        <w:rPr>
          <w:color w:val="242424"/>
        </w:rPr>
        <w:t>общегосударственным</w:t>
      </w:r>
      <w:r w:rsidR="00BB28F1">
        <w:rPr>
          <w:color w:val="242424"/>
          <w:spacing w:val="80"/>
        </w:rPr>
        <w:t xml:space="preserve"> </w:t>
      </w:r>
      <w:r w:rsidR="00BB28F1" w:rsidRPr="00BB28F1">
        <w:rPr>
          <w:color w:val="242424"/>
          <w:spacing w:val="80"/>
        </w:rPr>
        <w:t>классификатором</w:t>
      </w:r>
      <w:r w:rsidR="00BB28F1" w:rsidRPr="00BB28F1">
        <w:rPr>
          <w:spacing w:val="80"/>
        </w:rPr>
        <w:t xml:space="preserve"> Республики</w:t>
      </w:r>
      <w:r w:rsidR="00BB28F1" w:rsidRPr="00BB28F1">
        <w:rPr>
          <w:color w:val="242424"/>
          <w:spacing w:val="80"/>
        </w:rPr>
        <w:t xml:space="preserve"> Белар</w:t>
      </w:r>
      <w:bookmarkStart w:id="0" w:name="_GoBack"/>
      <w:bookmarkEnd w:id="0"/>
      <w:r w:rsidR="00BB28F1" w:rsidRPr="00BB28F1">
        <w:rPr>
          <w:color w:val="242424"/>
          <w:spacing w:val="80"/>
        </w:rPr>
        <w:t>усь</w:t>
      </w:r>
      <w:r w:rsidRPr="00BB28F1">
        <w:rPr>
          <w:color w:val="242424"/>
          <w:spacing w:val="80"/>
          <w:w w:val="150"/>
        </w:rPr>
        <w:t xml:space="preserve"> </w:t>
      </w:r>
      <w:r w:rsidRPr="00BB28F1">
        <w:rPr>
          <w:color w:val="242424"/>
        </w:rPr>
        <w:t>ОКРБ 005-2011</w:t>
      </w:r>
      <w:r>
        <w:rPr>
          <w:color w:val="242424"/>
        </w:rPr>
        <w:t xml:space="preserve"> «Виды экономической деятельности», утвержденным постановлением Государственного комитета по стандартизации Республики</w:t>
      </w:r>
      <w:r>
        <w:rPr>
          <w:color w:val="242424"/>
          <w:spacing w:val="51"/>
        </w:rPr>
        <w:t xml:space="preserve"> </w:t>
      </w:r>
      <w:r>
        <w:rPr>
          <w:color w:val="242424"/>
        </w:rPr>
        <w:t>Беларусь</w:t>
      </w:r>
      <w:r>
        <w:rPr>
          <w:color w:val="242424"/>
          <w:spacing w:val="53"/>
        </w:rPr>
        <w:t xml:space="preserve"> </w:t>
      </w:r>
      <w:r>
        <w:rPr>
          <w:color w:val="242424"/>
        </w:rPr>
        <w:t>от</w:t>
      </w:r>
      <w:r>
        <w:rPr>
          <w:color w:val="242424"/>
          <w:spacing w:val="53"/>
        </w:rPr>
        <w:t xml:space="preserve"> </w:t>
      </w:r>
      <w:r>
        <w:rPr>
          <w:color w:val="242424"/>
        </w:rPr>
        <w:t>5</w:t>
      </w:r>
      <w:r>
        <w:rPr>
          <w:color w:val="242424"/>
          <w:spacing w:val="53"/>
        </w:rPr>
        <w:t xml:space="preserve"> </w:t>
      </w:r>
      <w:r>
        <w:rPr>
          <w:color w:val="242424"/>
        </w:rPr>
        <w:t>декабря</w:t>
      </w:r>
      <w:r>
        <w:rPr>
          <w:color w:val="242424"/>
          <w:spacing w:val="53"/>
        </w:rPr>
        <w:t xml:space="preserve"> </w:t>
      </w:r>
      <w:r>
        <w:rPr>
          <w:color w:val="242424"/>
        </w:rPr>
        <w:t>2011</w:t>
      </w:r>
      <w:r>
        <w:rPr>
          <w:color w:val="242424"/>
          <w:spacing w:val="53"/>
        </w:rPr>
        <w:t xml:space="preserve"> </w:t>
      </w:r>
      <w:r>
        <w:rPr>
          <w:color w:val="242424"/>
        </w:rPr>
        <w:t>г.</w:t>
      </w:r>
      <w:r>
        <w:rPr>
          <w:color w:val="242424"/>
          <w:spacing w:val="53"/>
        </w:rPr>
        <w:t xml:space="preserve"> </w:t>
      </w:r>
      <w:r>
        <w:rPr>
          <w:color w:val="242424"/>
        </w:rPr>
        <w:t>№</w:t>
      </w:r>
      <w:r>
        <w:rPr>
          <w:color w:val="242424"/>
          <w:spacing w:val="53"/>
        </w:rPr>
        <w:t xml:space="preserve"> </w:t>
      </w:r>
      <w:r>
        <w:rPr>
          <w:color w:val="242424"/>
        </w:rPr>
        <w:t>85,</w:t>
      </w:r>
      <w:r>
        <w:rPr>
          <w:color w:val="242424"/>
          <w:spacing w:val="53"/>
        </w:rPr>
        <w:t xml:space="preserve"> </w:t>
      </w:r>
      <w:r>
        <w:rPr>
          <w:color w:val="242424"/>
        </w:rPr>
        <w:t>к</w:t>
      </w:r>
      <w:r>
        <w:rPr>
          <w:color w:val="242424"/>
          <w:spacing w:val="53"/>
        </w:rPr>
        <w:t xml:space="preserve"> </w:t>
      </w:r>
      <w:r>
        <w:rPr>
          <w:color w:val="242424"/>
        </w:rPr>
        <w:t>которому</w:t>
      </w:r>
      <w:r>
        <w:rPr>
          <w:color w:val="242424"/>
          <w:spacing w:val="53"/>
        </w:rPr>
        <w:t xml:space="preserve"> </w:t>
      </w:r>
      <w:r>
        <w:rPr>
          <w:color w:val="242424"/>
          <w:spacing w:val="-2"/>
        </w:rPr>
        <w:t>относится</w:t>
      </w:r>
    </w:p>
    <w:p w:rsidR="00377669" w:rsidRDefault="001F268E">
      <w:pPr>
        <w:pStyle w:val="a3"/>
      </w:pPr>
      <w:r>
        <w:rPr>
          <w:color w:val="242424"/>
        </w:rPr>
        <w:t xml:space="preserve">«выращивание </w:t>
      </w:r>
      <w:r>
        <w:rPr>
          <w:color w:val="242424"/>
          <w:spacing w:val="-2"/>
        </w:rPr>
        <w:t>цветов».</w:t>
      </w:r>
    </w:p>
    <w:p w:rsidR="00377669" w:rsidRDefault="001F268E">
      <w:pPr>
        <w:pStyle w:val="a3"/>
        <w:ind w:right="139" w:firstLine="709"/>
      </w:pPr>
      <w:r>
        <w:rPr>
          <w:u w:val="single"/>
        </w:rPr>
        <w:t>Перечень видов деятельности</w:t>
      </w:r>
      <w:r>
        <w:t xml:space="preserve">, разрешенных для осуществления в качестве </w:t>
      </w:r>
      <w:r>
        <w:rPr>
          <w:u w:val="single"/>
        </w:rPr>
        <w:t>самостоятельной профессиональной деятельности</w:t>
      </w:r>
      <w:r>
        <w:t xml:space="preserve">, определен в приложении 2 к постановлению № 457. </w:t>
      </w:r>
      <w:r>
        <w:rPr>
          <w:color w:val="242424"/>
        </w:rPr>
        <w:t xml:space="preserve">Пунктом 66 приложения 2 </w:t>
      </w:r>
      <w:r>
        <w:t xml:space="preserve">к постановлению № 457 </w:t>
      </w:r>
      <w:r>
        <w:rPr>
          <w:color w:val="242424"/>
        </w:rPr>
        <w:t>предусмотрена реализация потребителям продукции цветоводства и декоративных растений при наличии документа, предусмотренного частью второй подпункта 6.2 пункта 6 статьи 337 Налогового кодекса Республики Беларусь (далее - НК), а также их семян и (или) рассады.</w:t>
      </w:r>
    </w:p>
    <w:p w:rsidR="00377669" w:rsidRDefault="001F268E">
      <w:pPr>
        <w:pStyle w:val="a3"/>
        <w:ind w:right="138" w:firstLine="709"/>
      </w:pPr>
      <w:r>
        <w:rPr>
          <w:color w:val="242424"/>
        </w:rPr>
        <w:t xml:space="preserve">Частью второй подпункта 6.2 пункта 6 статьи 337 НК в качестве такого документа предусмотрена справка, </w:t>
      </w:r>
      <w:r>
        <w:t>выдаваемая местным органом власти по форме, установленной постановлением Совета Министров Республики Беларусь от 31.12.2010 № 1935, и подтверждающая, что реализуемая продукция выращена на земельном участке, находящемся на территории Республики Беларусь (далее – справка).</w:t>
      </w:r>
    </w:p>
    <w:p w:rsidR="001F268E" w:rsidRDefault="001F268E" w:rsidP="001F268E">
      <w:pPr>
        <w:pStyle w:val="a3"/>
        <w:ind w:right="139" w:firstLine="709"/>
      </w:pPr>
      <w:r>
        <w:t>Таким образом, индивидуальный предприниматель вправе осуществлять реализацию цветочной продукции без наличия вышеуказанной справки, а физическое лицо вправе осуществлять реализацию</w:t>
      </w:r>
      <w:r>
        <w:rPr>
          <w:spacing w:val="-4"/>
        </w:rPr>
        <w:t xml:space="preserve"> </w:t>
      </w:r>
      <w:r>
        <w:t>такой</w:t>
      </w:r>
      <w:r>
        <w:rPr>
          <w:spacing w:val="-4"/>
        </w:rPr>
        <w:t xml:space="preserve"> </w:t>
      </w:r>
      <w:r>
        <w:t>продукции</w:t>
      </w:r>
      <w:r>
        <w:rPr>
          <w:spacing w:val="-4"/>
        </w:rPr>
        <w:t xml:space="preserve"> </w:t>
      </w:r>
      <w:r>
        <w:t>в</w:t>
      </w:r>
      <w:r>
        <w:rPr>
          <w:spacing w:val="-4"/>
        </w:rPr>
        <w:t xml:space="preserve"> </w:t>
      </w:r>
      <w:r>
        <w:t>качестве</w:t>
      </w:r>
      <w:r>
        <w:rPr>
          <w:spacing w:val="-4"/>
        </w:rPr>
        <w:t xml:space="preserve"> </w:t>
      </w:r>
      <w:r>
        <w:t>плательщика</w:t>
      </w:r>
      <w:r>
        <w:rPr>
          <w:spacing w:val="-4"/>
        </w:rPr>
        <w:t xml:space="preserve"> </w:t>
      </w:r>
      <w:r>
        <w:t>единого</w:t>
      </w:r>
      <w:r>
        <w:rPr>
          <w:spacing w:val="-4"/>
        </w:rPr>
        <w:t xml:space="preserve"> </w:t>
      </w:r>
      <w:r>
        <w:t>налога</w:t>
      </w:r>
      <w:r>
        <w:rPr>
          <w:spacing w:val="-4"/>
        </w:rPr>
        <w:t xml:space="preserve"> </w:t>
      </w:r>
      <w:r>
        <w:t>либо налога на профессиональный доход, но при наличии справки.</w:t>
      </w:r>
    </w:p>
    <w:p w:rsidR="00377669" w:rsidRDefault="001F268E" w:rsidP="001F268E">
      <w:pPr>
        <w:pStyle w:val="a3"/>
        <w:ind w:right="139" w:firstLine="709"/>
      </w:pPr>
      <w:r>
        <w:t>Принимая во внимание, изложенное, разрешение вопросов, касающихся реализации физическими лицами цветочной продукции, должно осуществляться с учетом вышеуказанных норм законодательства.</w:t>
      </w:r>
    </w:p>
    <w:p w:rsidR="00377669" w:rsidRDefault="00377669">
      <w:pPr>
        <w:pStyle w:val="a3"/>
        <w:ind w:left="0"/>
        <w:jc w:val="left"/>
        <w:rPr>
          <w:sz w:val="18"/>
        </w:rPr>
      </w:pPr>
    </w:p>
    <w:p w:rsidR="00377669" w:rsidRDefault="00377669">
      <w:pPr>
        <w:pStyle w:val="a3"/>
        <w:ind w:left="0"/>
        <w:jc w:val="left"/>
        <w:rPr>
          <w:sz w:val="18"/>
        </w:rPr>
      </w:pPr>
    </w:p>
    <w:p w:rsidR="00377669" w:rsidRDefault="00377669">
      <w:pPr>
        <w:pStyle w:val="a3"/>
        <w:ind w:left="0"/>
        <w:jc w:val="left"/>
        <w:rPr>
          <w:sz w:val="18"/>
        </w:rPr>
      </w:pPr>
    </w:p>
    <w:p w:rsidR="00377669" w:rsidRDefault="00377669">
      <w:pPr>
        <w:pStyle w:val="a3"/>
        <w:spacing w:before="35"/>
        <w:ind w:left="0"/>
        <w:jc w:val="left"/>
        <w:rPr>
          <w:sz w:val="18"/>
        </w:rPr>
      </w:pPr>
    </w:p>
    <w:sectPr w:rsidR="00377669" w:rsidSect="001F268E">
      <w:headerReference w:type="default" r:id="rId6"/>
      <w:pgSz w:w="11910" w:h="16840"/>
      <w:pgMar w:top="1134" w:right="851" w:bottom="992" w:left="1701" w:header="719"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D17" w:rsidRDefault="001F268E">
      <w:r>
        <w:separator/>
      </w:r>
    </w:p>
  </w:endnote>
  <w:endnote w:type="continuationSeparator" w:id="0">
    <w:p w:rsidR="000F7D17" w:rsidRDefault="001F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D17" w:rsidRDefault="001F268E">
      <w:r>
        <w:separator/>
      </w:r>
    </w:p>
  </w:footnote>
  <w:footnote w:type="continuationSeparator" w:id="0">
    <w:p w:rsidR="000F7D17" w:rsidRDefault="001F2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669" w:rsidRDefault="001F268E">
    <w:pPr>
      <w:pStyle w:val="a3"/>
      <w:spacing w:line="14" w:lineRule="auto"/>
      <w:ind w:left="0"/>
      <w:jc w:val="left"/>
      <w:rPr>
        <w:sz w:val="20"/>
      </w:rPr>
    </w:pPr>
    <w:r>
      <w:rPr>
        <w:noProof/>
        <w:sz w:val="20"/>
        <w:lang w:eastAsia="ru-RU"/>
      </w:rPr>
      <mc:AlternateContent>
        <mc:Choice Requires="wps">
          <w:drawing>
            <wp:anchor distT="0" distB="0" distL="0" distR="0" simplePos="0" relativeHeight="251658752" behindDoc="1" locked="0" layoutInCell="1" allowOverlap="1">
              <wp:simplePos x="0" y="0"/>
              <wp:positionH relativeFrom="page">
                <wp:posOffset>4064000</wp:posOffset>
              </wp:positionH>
              <wp:positionV relativeFrom="page">
                <wp:posOffset>443987</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377669" w:rsidRDefault="001F268E">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BB28F1">
                            <w:rPr>
                              <w:noProof/>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20pt;margin-top:34.95pt;width:13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" filled="f" stroked="f">
              <v:path arrowok="t"/>
              <v:textbox inset="0,0,0,0">
                <w:txbxContent>
                  <w:p w:rsidR="00377669" w:rsidRDefault="001F268E">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BB28F1">
                      <w:rPr>
                        <w:noProof/>
                        <w:spacing w:val="-10"/>
                        <w:sz w:val="24"/>
                      </w:rPr>
                      <w:t>2</w:t>
                    </w:r>
                    <w:r>
                      <w:rPr>
                        <w:spacing w:val="-10"/>
                        <w:sz w:val="24"/>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377669"/>
    <w:rsid w:val="000F7D17"/>
    <w:rsid w:val="001F268E"/>
    <w:rsid w:val="00377669"/>
    <w:rsid w:val="00BB2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2049AF-BE41-4864-8BBB-25F687DB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
      <w:jc w:val="both"/>
    </w:pPr>
    <w:rPr>
      <w:sz w:val="30"/>
      <w:szCs w:val="30"/>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5572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Министру по налогам и сборам</vt:lpstr>
    </vt:vector>
  </TitlesOfParts>
  <Company>Microsoft</Company>
  <LinksUpToDate>false</LinksUpToDate>
  <CharactersWithSpaces>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Министру по налогам и сборам</dc:title>
  <dc:creator>user</dc:creator>
  <cp:lastModifiedBy>User</cp:lastModifiedBy>
  <cp:revision>3</cp:revision>
  <dcterms:created xsi:type="dcterms:W3CDTF">2025-03-05T07:20:00Z</dcterms:created>
  <dcterms:modified xsi:type="dcterms:W3CDTF">2025-03-05T07:22:00Z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2025-02-19T00:00:00Z</vt:filetime>
  </property>
  <property fmtid="{D5CDD505-2E9C-101B-9397-08002B2CF9AE}" pid="3" name="Creator">
    <vt:lpwstr>Microsoft Office Word</vt:lpwstr>
  </property>
  <property fmtid="{D5CDD505-2E9C-101B-9397-08002B2CF9AE}" pid="4" name="LastSaved">
    <vt:filetime>2025-03-05T00:00:00Z</vt:filetime>
  </property>
  <property fmtid="{D5CDD505-2E9C-101B-9397-08002B2CF9AE}" pid="5" name="Producer">
    <vt:lpwstr>Aspose.Words for .NET 19.3</vt:lpwstr>
  </property>
</Properties>
</file>