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F8A40" w14:textId="6938CFDB" w:rsidR="0016351E" w:rsidRPr="0016351E" w:rsidRDefault="0016351E" w:rsidP="00E75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0"/>
          <w:sz w:val="36"/>
          <w:szCs w:val="36"/>
          <w:lang w:eastAsia="ru-RU"/>
          <w14:ligatures w14:val="none"/>
        </w:rPr>
      </w:pPr>
      <w:r w:rsidRPr="0016351E">
        <w:rPr>
          <w:rFonts w:ascii="Times New Roman" w:eastAsia="Times New Roman" w:hAnsi="Times New Roman" w:cs="Times New Roman"/>
          <w:color w:val="0070C0"/>
          <w:kern w:val="0"/>
          <w:sz w:val="36"/>
          <w:szCs w:val="36"/>
          <w:lang w:eastAsia="ru-RU"/>
          <w14:ligatures w14:val="none"/>
        </w:rPr>
        <w:t>О профессионально</w:t>
      </w:r>
      <w:bookmarkStart w:id="0" w:name="_GoBack"/>
      <w:bookmarkEnd w:id="0"/>
      <w:r w:rsidRPr="0016351E">
        <w:rPr>
          <w:rFonts w:ascii="Times New Roman" w:eastAsia="Times New Roman" w:hAnsi="Times New Roman" w:cs="Times New Roman"/>
          <w:color w:val="0070C0"/>
          <w:kern w:val="0"/>
          <w:sz w:val="36"/>
          <w:szCs w:val="36"/>
          <w:lang w:eastAsia="ru-RU"/>
          <w14:ligatures w14:val="none"/>
        </w:rPr>
        <w:t>м пенсионном страховании</w:t>
      </w:r>
    </w:p>
    <w:p w14:paraId="5727E229" w14:textId="77777777" w:rsidR="0016351E" w:rsidRDefault="0016351E" w:rsidP="00132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</w:p>
    <w:p w14:paraId="645DEF7B" w14:textId="46A871CB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1 января 2009 г.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введено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профессиональное пенсионное страхование 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работников, занятых в неблагоприятных условиях труда (далее – ППС) (</w:t>
      </w:r>
      <w:r w:rsidRPr="00370E5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Закон Республики Беларусь "О профессиональном пенсионном страховании")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  Это было сделано для того, чтобы сформировать для досрочных пенсий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отдельный источник финансирования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а не направлять на эти цели общие пенсионные средства.</w:t>
      </w:r>
    </w:p>
    <w:p w14:paraId="02B93EE5" w14:textId="77777777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Таким образом, с 1 января 2009 г.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финансовая ответственность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 применение труда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неблагоприятных условиях 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возложена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на работодателей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виде уплаты ими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дополнительных целевых взносов 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(принцип «льготы за вредную работу – зона ответственности работодателя, использующего труд во вредных условиях»). Тарифы взносов дифференцированы по категориям работников в пределах от 4 до 9 процентов заработной платы </w:t>
      </w:r>
      <w:hyperlink r:id="rId5" w:history="1">
        <w:r w:rsidRPr="00370E5A">
          <w:rPr>
            <w:rFonts w:ascii="Times New Roman" w:eastAsia="Times New Roman" w:hAnsi="Times New Roman" w:cs="Times New Roman"/>
            <w:i/>
            <w:iCs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(</w:t>
        </w:r>
      </w:hyperlink>
      <w:r w:rsidRPr="00370E5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Закон Республики Беларусь от 15.07.2021 № 118-З «О взносах в бюджет государственного внебюджетного фонда социальной защиты населения Республики Беларусь»)</w:t>
      </w:r>
    </w:p>
    <w:p w14:paraId="17AE7850" w14:textId="0D716BEE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Дополнительные целевые взносы 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работодателей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накапливаются отдельно для каждого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работника во вредных условиях. В дальнейшем из этих взносов работнику будет выплачиваться его досрочная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профессиональная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пенсия. </w:t>
      </w:r>
    </w:p>
    <w:p w14:paraId="0A14A826" w14:textId="77777777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Новые профессиональные пенсии – накопительные. Размер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такой пенсии зависит от объема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перечисленных взносов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того, насколько раньше общего пенсионного возраста работник обратился за её назначением (принцип «сколько накопил, столько получил»). </w:t>
      </w:r>
    </w:p>
    <w:p w14:paraId="55837872" w14:textId="77777777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Требования к вредному стажу в новой системе остались прежними. Но при этом все досрочные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профессиональные 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пенсии могут выплачиваться только при переходе на работу в нормальных условиях труда.</w:t>
      </w:r>
    </w:p>
    <w:p w14:paraId="2FB0818F" w14:textId="77777777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новой системе профессионального пенсионного страхования работник, сформировавший право на досрочную пенсию, может:</w:t>
      </w:r>
    </w:p>
    <w:p w14:paraId="2167241E" w14:textId="3FB18B38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gramStart"/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·</w:t>
      </w:r>
      <w:r w:rsidR="00132262"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оставить работу во вредных условиях (например, перейти на работу в</w:t>
      </w:r>
      <w:proofErr w:type="gramEnd"/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нормальных </w:t>
      </w:r>
      <w:proofErr w:type="gramStart"/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условиях</w:t>
      </w:r>
      <w:proofErr w:type="gramEnd"/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труда) и начать получать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досрочную профессиональную пенсию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(в период до достижения общеустановленного пенсионного возраста и назначения общей пенсии по возрасту)</w:t>
      </w:r>
    </w:p>
    <w:p w14:paraId="0CE14C39" w14:textId="128CE108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·</w:t>
      </w:r>
      <w:r w:rsidR="00132262"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продолжить работу в неблагоприятных условиях. Поскольку в этом случае досрочная пенсия не выплачивается, сформированные пенсионные сбережения можно получить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после достижения общеустановленного пенсионного возраста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виде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дополнительной профессиональной пенсии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в дополнение к общей пенсии по возрасту</w:t>
      </w:r>
    </w:p>
    <w:p w14:paraId="3A35D876" w14:textId="77777777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·   выбрать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получение ежемесячной доплаты 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 заработной плате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вместо 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уплаты работодателем целевых взносов и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формирования права на профессиональную пенсию</w:t>
      </w:r>
    </w:p>
    <w:p w14:paraId="3EBDF1B9" w14:textId="784DBBD9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Ведение профессионального пенсионного страхования 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</w:t>
      </w:r>
      <w:r w:rsidR="00132262" w:rsidRPr="00370E5A">
        <w:rPr>
          <w:rFonts w:ascii="Times New Roman" w:hAnsi="Times New Roman" w:cs="Times New Roman"/>
          <w:color w:val="000000" w:themeColor="text1"/>
          <w:sz w:val="28"/>
          <w:szCs w:val="28"/>
        </w:rPr>
        <w:t>вопросы уплаты взносов, назначения профессиональных пенсий) осуществляется</w:t>
      </w:r>
      <w:r w:rsidR="00132262" w:rsidRPr="00370E5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Фондом социальной защиты населения Министерства труда и социальной защиты Республики Беларусь.</w:t>
      </w:r>
    </w:p>
    <w:p w14:paraId="17EF0B4B" w14:textId="77777777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В настоящее время –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в переходный период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– досрочные пенсии назначаются и в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общей пенсионной системе 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(по Закону «О пенсионном обеспечении») и в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новой системе профессионального пенсионного страхования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489101DB" w14:textId="77777777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Чтобы определить, на какую пенсию вправе претендовать работник, действуют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правила перехода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7E00FE94" w14:textId="6C86C24F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·  </w:t>
      </w:r>
      <w:r w:rsidR="00132262"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если к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1 января 2009 г.</w:t>
      </w:r>
      <w:r w:rsidRPr="00370E5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выработано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не менее половины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требуемого льготного стажа, то назначается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трудовая пенсия в общей пенсионной системе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;</w:t>
      </w:r>
    </w:p>
    <w:p w14:paraId="073373AC" w14:textId="77777777" w:rsidR="00D015B0" w:rsidRPr="00370E5A" w:rsidRDefault="00D015B0" w:rsidP="0037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·    если к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1 января 2009 г.</w:t>
      </w:r>
      <w:r w:rsidRPr="00370E5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выработано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менее половины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требуемого льготного стажа (то есть стаж сформирован в большей части в новой системе), то назначается </w:t>
      </w:r>
      <w:r w:rsidRPr="00370E5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профессиональная пенсия</w:t>
      </w:r>
      <w:r w:rsidRPr="00370E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290B045F" w14:textId="77777777" w:rsidR="005F0D27" w:rsidRPr="00370E5A" w:rsidRDefault="005F0D27" w:rsidP="00370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0D27" w:rsidRPr="0037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6D"/>
    <w:rsid w:val="00132262"/>
    <w:rsid w:val="0016351E"/>
    <w:rsid w:val="002F1B63"/>
    <w:rsid w:val="00370E5A"/>
    <w:rsid w:val="005F0D27"/>
    <w:rsid w:val="00B34C6D"/>
    <w:rsid w:val="00D015B0"/>
    <w:rsid w:val="00E75F3C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4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4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56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7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p30900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PechIL</cp:lastModifiedBy>
  <cp:revision>6</cp:revision>
  <dcterms:created xsi:type="dcterms:W3CDTF">2023-01-28T08:40:00Z</dcterms:created>
  <dcterms:modified xsi:type="dcterms:W3CDTF">2023-01-30T06:00:00Z</dcterms:modified>
</cp:coreProperties>
</file>