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C5" w:rsidRPr="006214C5" w:rsidRDefault="006214C5" w:rsidP="006214C5">
      <w:pPr>
        <w:spacing w:before="240" w:after="240" w:line="240" w:lineRule="auto"/>
        <w:jc w:val="center"/>
        <w:rPr>
          <w:rFonts w:ascii="Times New Roman" w:eastAsia="Times New Roman" w:hAnsi="Times New Roman" w:cs="Times New Roman"/>
          <w:b/>
          <w:bCs/>
          <w:sz w:val="28"/>
          <w:szCs w:val="28"/>
        </w:rPr>
      </w:pPr>
      <w:bookmarkStart w:id="0" w:name="Заг_Прил"/>
      <w:r w:rsidRPr="006214C5">
        <w:rPr>
          <w:rFonts w:ascii="Times New Roman" w:eastAsia="Times New Roman" w:hAnsi="Times New Roman" w:cs="Times New Roman"/>
          <w:b/>
          <w:bCs/>
          <w:sz w:val="28"/>
          <w:szCs w:val="28"/>
        </w:rPr>
        <w:t>ПЕРЕЧЕНЬ</w:t>
      </w:r>
      <w:r w:rsidRPr="006214C5">
        <w:rPr>
          <w:rFonts w:ascii="Times New Roman" w:eastAsia="Times New Roman" w:hAnsi="Times New Roman" w:cs="Times New Roman"/>
          <w:b/>
          <w:bCs/>
          <w:sz w:val="28"/>
          <w:szCs w:val="28"/>
        </w:rPr>
        <w:br/>
        <w:t xml:space="preserve">документов, самостоятельно запрашиваемых Лепельским </w:t>
      </w:r>
      <w:r w:rsidR="001C62BA">
        <w:rPr>
          <w:rFonts w:ascii="Times New Roman" w:eastAsia="Times New Roman" w:hAnsi="Times New Roman" w:cs="Times New Roman"/>
          <w:b/>
          <w:bCs/>
          <w:sz w:val="28"/>
          <w:szCs w:val="28"/>
        </w:rPr>
        <w:t xml:space="preserve">районным </w:t>
      </w:r>
      <w:r w:rsidRPr="006214C5">
        <w:rPr>
          <w:rFonts w:ascii="Times New Roman" w:eastAsia="Times New Roman" w:hAnsi="Times New Roman" w:cs="Times New Roman"/>
          <w:b/>
          <w:bCs/>
          <w:sz w:val="28"/>
          <w:szCs w:val="28"/>
        </w:rPr>
        <w:t>исполнительным комитетом при осуществлении административных процедур по заявлениям граждан</w:t>
      </w:r>
    </w:p>
    <w:tbl>
      <w:tblPr>
        <w:tblW w:w="5000" w:type="pct"/>
        <w:tblCellMar>
          <w:left w:w="0" w:type="dxa"/>
          <w:right w:w="0" w:type="dxa"/>
        </w:tblCellMar>
        <w:tblLook w:val="04A0"/>
      </w:tblPr>
      <w:tblGrid>
        <w:gridCol w:w="3136"/>
        <w:gridCol w:w="2003"/>
        <w:gridCol w:w="4228"/>
      </w:tblGrid>
      <w:tr w:rsidR="006214C5" w:rsidRPr="006214C5" w:rsidTr="006214C5">
        <w:trPr>
          <w:trHeight w:val="240"/>
        </w:trPr>
        <w:tc>
          <w:tcPr>
            <w:tcW w:w="17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214C5" w:rsidRPr="006214C5" w:rsidRDefault="006214C5" w:rsidP="006214C5">
            <w:pPr>
              <w:spacing w:after="0" w:line="240" w:lineRule="auto"/>
              <w:jc w:val="center"/>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14C5" w:rsidRPr="006214C5" w:rsidRDefault="006214C5" w:rsidP="006214C5">
            <w:pPr>
              <w:spacing w:after="0" w:line="240" w:lineRule="auto"/>
              <w:jc w:val="center"/>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Структурный элемент перечня*</w:t>
            </w:r>
          </w:p>
        </w:tc>
        <w:tc>
          <w:tcPr>
            <w:tcW w:w="2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14C5" w:rsidRPr="006214C5" w:rsidRDefault="006214C5" w:rsidP="006214C5">
            <w:pPr>
              <w:spacing w:after="0" w:line="240" w:lineRule="auto"/>
              <w:jc w:val="center"/>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Документы и (или) сведения, запрашиваемые местными исполнительными и распорядительными органами</w:t>
            </w:r>
          </w:p>
        </w:tc>
      </w:tr>
      <w:tr w:rsidR="006214C5" w:rsidRPr="006214C5" w:rsidTr="006214C5">
        <w:trPr>
          <w:trHeight w:val="240"/>
        </w:trPr>
        <w:tc>
          <w:tcPr>
            <w:tcW w:w="1793" w:type="pct"/>
            <w:tcBorders>
              <w:top w:val="single" w:sz="4" w:space="0" w:color="auto"/>
            </w:tcBorders>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w:t>
            </w:r>
            <w:r w:rsidRPr="006214C5">
              <w:rPr>
                <w:rFonts w:ascii="Times New Roman" w:eastAsia="Times New Roman" w:hAnsi="Times New Roman" w:cs="Times New Roman"/>
                <w:sz w:val="28"/>
                <w:szCs w:val="28"/>
              </w:rPr>
              <w:lastRenderedPageBreak/>
              <w:t>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tcBorders>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1.1.2 пункта 1.1 </w:t>
            </w:r>
          </w:p>
        </w:tc>
        <w:tc>
          <w:tcPr>
            <w:tcW w:w="2376" w:type="pct"/>
            <w:tcBorders>
              <w:top w:val="single" w:sz="4" w:space="0" w:color="auto"/>
            </w:tcBorders>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 на отчуждаемое и (или) приобретаемое жилое помещение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2. Принятие решения о разрешении отчуждения земельного участка, полученного гражданином как состоящим на учете нуждающихся в улучшении жилищных </w:t>
            </w:r>
            <w:r w:rsidRPr="006214C5">
              <w:rPr>
                <w:rFonts w:ascii="Times New Roman" w:eastAsia="Times New Roman" w:hAnsi="Times New Roman" w:cs="Times New Roman"/>
                <w:sz w:val="28"/>
                <w:szCs w:val="28"/>
              </w:rPr>
              <w:lastRenderedPageBreak/>
              <w:t>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подпункт 1.1.2</w:t>
            </w:r>
            <w:r w:rsidRPr="006214C5">
              <w:rPr>
                <w:rFonts w:ascii="Times New Roman" w:eastAsia="Times New Roman" w:hAnsi="Times New Roman" w:cs="Times New Roman"/>
                <w:sz w:val="28"/>
                <w:szCs w:val="28"/>
                <w:vertAlign w:val="superscript"/>
              </w:rPr>
              <w:t>1</w:t>
            </w:r>
            <w:r w:rsidRPr="006214C5">
              <w:rPr>
                <w:rFonts w:ascii="Times New Roman" w:eastAsia="Times New Roman" w:hAnsi="Times New Roman" w:cs="Times New Roman"/>
                <w:sz w:val="28"/>
                <w:szCs w:val="28"/>
              </w:rPr>
              <w:t xml:space="preserve">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о состоянии на учете нуждающихся в улучшении жилищных условий </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w:t>
            </w:r>
            <w:r w:rsidRPr="006214C5">
              <w:rPr>
                <w:rFonts w:ascii="Times New Roman" w:eastAsia="Times New Roman" w:hAnsi="Times New Roman" w:cs="Times New Roman"/>
                <w:sz w:val="28"/>
                <w:szCs w:val="28"/>
              </w:rPr>
              <w:lastRenderedPageBreak/>
              <w:t>принадлежащего несовершеннолетним</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1.1.3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 на отчуждаемое и (или) приобретаемое жилое помещение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w:t>
            </w:r>
            <w:r w:rsidRPr="006214C5">
              <w:rPr>
                <w:rFonts w:ascii="Times New Roman" w:eastAsia="Times New Roman" w:hAnsi="Times New Roman" w:cs="Times New Roman"/>
                <w:sz w:val="28"/>
                <w:szCs w:val="28"/>
              </w:rPr>
              <w:lastRenderedPageBreak/>
              <w:t>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1.1.4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копия лицевого счета на жилое помещение, являющееся предметом залога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5. Принятие решения о постановке на учет (восстановлении на учете) граждан, нуждающихся в улучшении жилищных условий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1.1.5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о состоянии на учете нуждающихся в улучшении жилищных условий – в случае, если супруги зарегистрированы </w:t>
            </w:r>
            <w:r w:rsidRPr="006214C5">
              <w:rPr>
                <w:rFonts w:ascii="Times New Roman" w:eastAsia="Times New Roman" w:hAnsi="Times New Roman" w:cs="Times New Roman"/>
                <w:sz w:val="28"/>
                <w:szCs w:val="28"/>
              </w:rPr>
              <w:lastRenderedPageBreak/>
              <w:t>в разных населенных пунктах или разных районах населенного пункта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bookmarkEnd w:id="0"/>
            <w:r w:rsidR="00C322B6" w:rsidRPr="006214C5">
              <w:rPr>
                <w:rFonts w:ascii="Times New Roman" w:eastAsia="Times New Roman" w:hAnsi="Times New Roman" w:cs="Times New Roman"/>
                <w:sz w:val="28"/>
                <w:szCs w:val="28"/>
              </w:rPr>
              <w:fldChar w:fldCharType="begin"/>
            </w:r>
            <w:r w:rsidRPr="006214C5">
              <w:rPr>
                <w:rFonts w:ascii="Times New Roman" w:eastAsia="Times New Roman" w:hAnsi="Times New Roman" w:cs="Times New Roman"/>
                <w:sz w:val="28"/>
                <w:szCs w:val="28"/>
              </w:rPr>
              <w:instrText xml:space="preserve"> HYPERLINK "http://www.pravo.by/webnpa/text.asp?RN=Hk1200428" \l "&amp;Article=36&amp;Point=1&amp;UnderPoint=1.3" </w:instrText>
            </w:r>
            <w:r w:rsidR="00C322B6" w:rsidRPr="006214C5">
              <w:rPr>
                <w:rFonts w:ascii="Times New Roman" w:eastAsia="Times New Roman" w:hAnsi="Times New Roman" w:cs="Times New Roman"/>
                <w:sz w:val="28"/>
                <w:szCs w:val="28"/>
              </w:rPr>
              <w:fldChar w:fldCharType="separate"/>
            </w:r>
            <w:r w:rsidRPr="006214C5">
              <w:rPr>
                <w:rFonts w:ascii="Times New Roman" w:eastAsia="Times New Roman" w:hAnsi="Times New Roman" w:cs="Times New Roman"/>
                <w:color w:val="154C94"/>
                <w:sz w:val="28"/>
                <w:szCs w:val="28"/>
                <w:u w:val="single"/>
              </w:rPr>
              <w:t>подпунктом 1.3</w:t>
            </w:r>
            <w:r w:rsidR="00C322B6" w:rsidRPr="006214C5">
              <w:rPr>
                <w:rFonts w:ascii="Times New Roman" w:eastAsia="Times New Roman" w:hAnsi="Times New Roman" w:cs="Times New Roman"/>
                <w:sz w:val="28"/>
                <w:szCs w:val="28"/>
              </w:rPr>
              <w:fldChar w:fldCharType="end"/>
            </w:r>
            <w:r w:rsidRPr="006214C5">
              <w:rPr>
                <w:rFonts w:ascii="Times New Roman" w:eastAsia="Times New Roman" w:hAnsi="Times New Roman" w:cs="Times New Roman"/>
                <w:sz w:val="28"/>
                <w:szCs w:val="28"/>
              </w:rPr>
              <w:t xml:space="preserve"> пункта 1 статьи 36 Жилищного кодекса Республики Беларусь (далее – Жилищный кодекс)</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4" w:anchor="&amp;Article=36&amp;Point=2" w:history="1">
              <w:r w:rsidRPr="006214C5">
                <w:rPr>
                  <w:rFonts w:ascii="Times New Roman" w:eastAsia="Times New Roman" w:hAnsi="Times New Roman" w:cs="Times New Roman"/>
                  <w:color w:val="154C94"/>
                  <w:sz w:val="28"/>
                  <w:szCs w:val="28"/>
                  <w:u w:val="single"/>
                </w:rPr>
                <w:t>пунктом 2</w:t>
              </w:r>
            </w:hyperlink>
            <w:r w:rsidRPr="006214C5">
              <w:rPr>
                <w:rFonts w:ascii="Times New Roman" w:eastAsia="Times New Roman" w:hAnsi="Times New Roman" w:cs="Times New Roman"/>
                <w:sz w:val="28"/>
                <w:szCs w:val="28"/>
              </w:rPr>
              <w:t xml:space="preserve"> статьи 36 Жилищного кодекса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договор найма жилого помещения – при принятии граждан на учет нуждающихся в улучшении жилищных условий по основаниям, предусмотренным </w:t>
            </w:r>
            <w:hyperlink r:id="rId5" w:anchor="&amp;Article=36&amp;Point=1&amp;UnderPoint=1.4" w:history="1">
              <w:r w:rsidRPr="006214C5">
                <w:rPr>
                  <w:rFonts w:ascii="Times New Roman" w:eastAsia="Times New Roman" w:hAnsi="Times New Roman" w:cs="Times New Roman"/>
                  <w:color w:val="154C94"/>
                  <w:sz w:val="28"/>
                  <w:szCs w:val="28"/>
                  <w:u w:val="single"/>
                </w:rPr>
                <w:t>подпунктами 1.4–1.6</w:t>
              </w:r>
            </w:hyperlink>
            <w:r w:rsidRPr="006214C5">
              <w:rPr>
                <w:rFonts w:ascii="Times New Roman" w:eastAsia="Times New Roman" w:hAnsi="Times New Roman" w:cs="Times New Roman"/>
                <w:sz w:val="28"/>
                <w:szCs w:val="28"/>
              </w:rPr>
              <w:t xml:space="preserve"> пункта 1 статьи 36 Жилищного кодекса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r:id="rId6" w:anchor="&amp;Article=36&amp;Point=1&amp;UnderPoint=1.5" w:history="1">
              <w:r w:rsidRPr="006214C5">
                <w:rPr>
                  <w:rFonts w:ascii="Times New Roman" w:eastAsia="Times New Roman" w:hAnsi="Times New Roman" w:cs="Times New Roman"/>
                  <w:color w:val="154C94"/>
                  <w:sz w:val="28"/>
                  <w:szCs w:val="28"/>
                  <w:u w:val="single"/>
                </w:rPr>
                <w:t>подпунктом 1.5</w:t>
              </w:r>
            </w:hyperlink>
            <w:r w:rsidRPr="006214C5">
              <w:rPr>
                <w:rFonts w:ascii="Times New Roman" w:eastAsia="Times New Roman" w:hAnsi="Times New Roman" w:cs="Times New Roman"/>
                <w:sz w:val="28"/>
                <w:szCs w:val="28"/>
              </w:rPr>
              <w:t xml:space="preserve"> пункта 1 статьи 36 Жилищного кодекса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содержащая сведения </w:t>
            </w:r>
            <w:r w:rsidRPr="006214C5">
              <w:rPr>
                <w:rFonts w:ascii="Times New Roman" w:eastAsia="Times New Roman" w:hAnsi="Times New Roman" w:cs="Times New Roman"/>
                <w:sz w:val="28"/>
                <w:szCs w:val="28"/>
              </w:rPr>
              <w:lastRenderedPageBreak/>
              <w:t xml:space="preserve">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7" w:anchor="&amp;Article=36&amp;Point=1&amp;UnderPoint=1.11" w:history="1">
              <w:r w:rsidRPr="006214C5">
                <w:rPr>
                  <w:rFonts w:ascii="Times New Roman" w:eastAsia="Times New Roman" w:hAnsi="Times New Roman" w:cs="Times New Roman"/>
                  <w:color w:val="154C94"/>
                  <w:sz w:val="28"/>
                  <w:szCs w:val="28"/>
                  <w:u w:val="single"/>
                </w:rPr>
                <w:t>подпунктом 1.11</w:t>
              </w:r>
            </w:hyperlink>
            <w:r w:rsidRPr="006214C5">
              <w:rPr>
                <w:rFonts w:ascii="Times New Roman" w:eastAsia="Times New Roman" w:hAnsi="Times New Roman" w:cs="Times New Roman"/>
                <w:sz w:val="28"/>
                <w:szCs w:val="28"/>
              </w:rPr>
              <w:t xml:space="preserve"> пункта 1 статьи 36 Жилищного кодекса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8" w:anchor="&amp;Article=36&amp;Point=1&amp;UnderPoint=1.4" w:history="1">
              <w:r w:rsidRPr="006214C5">
                <w:rPr>
                  <w:rFonts w:ascii="Times New Roman" w:eastAsia="Times New Roman" w:hAnsi="Times New Roman" w:cs="Times New Roman"/>
                  <w:color w:val="154C94"/>
                  <w:sz w:val="28"/>
                  <w:szCs w:val="28"/>
                  <w:u w:val="single"/>
                </w:rPr>
                <w:t>подпунктом 1.4</w:t>
              </w:r>
            </w:hyperlink>
            <w:r w:rsidRPr="006214C5">
              <w:rPr>
                <w:rFonts w:ascii="Times New Roman" w:eastAsia="Times New Roman" w:hAnsi="Times New Roman" w:cs="Times New Roman"/>
                <w:sz w:val="28"/>
                <w:szCs w:val="28"/>
              </w:rPr>
              <w:t xml:space="preserve"> пункта 1 статьи 36 Жилищного кодекса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9" w:anchor="&amp;Article=36&amp;Point=3" w:history="1">
              <w:r w:rsidRPr="006214C5">
                <w:rPr>
                  <w:rFonts w:ascii="Times New Roman" w:eastAsia="Times New Roman" w:hAnsi="Times New Roman" w:cs="Times New Roman"/>
                  <w:color w:val="154C94"/>
                  <w:sz w:val="28"/>
                  <w:szCs w:val="28"/>
                  <w:u w:val="single"/>
                </w:rPr>
                <w:t>пунктом 3</w:t>
              </w:r>
            </w:hyperlink>
            <w:r w:rsidRPr="006214C5">
              <w:rPr>
                <w:rFonts w:ascii="Times New Roman" w:eastAsia="Times New Roman" w:hAnsi="Times New Roman" w:cs="Times New Roman"/>
                <w:sz w:val="28"/>
                <w:szCs w:val="28"/>
              </w:rPr>
              <w:t xml:space="preserve"> статьи 36 Жилищного кодекса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6. Принятие решения о внесении изменений в состав семьи, с которым гражданин состоит </w:t>
            </w:r>
            <w:r w:rsidRPr="006214C5">
              <w:rPr>
                <w:rFonts w:ascii="Times New Roman" w:eastAsia="Times New Roman" w:hAnsi="Times New Roman" w:cs="Times New Roman"/>
                <w:sz w:val="28"/>
                <w:szCs w:val="28"/>
              </w:rPr>
              <w:lastRenderedPageBreak/>
              <w:t>на учете нуждающихся в улучшении жилищных условий (в случае увеличения состава семьи)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подпункт 1.1.5</w:t>
            </w:r>
            <w:r w:rsidRPr="006214C5">
              <w:rPr>
                <w:rFonts w:ascii="Times New Roman" w:eastAsia="Times New Roman" w:hAnsi="Times New Roman" w:cs="Times New Roman"/>
                <w:sz w:val="28"/>
                <w:szCs w:val="28"/>
                <w:vertAlign w:val="superscript"/>
              </w:rPr>
              <w:t>1</w:t>
            </w:r>
            <w:r w:rsidRPr="006214C5">
              <w:rPr>
                <w:rFonts w:ascii="Times New Roman" w:eastAsia="Times New Roman" w:hAnsi="Times New Roman" w:cs="Times New Roman"/>
                <w:sz w:val="28"/>
                <w:szCs w:val="28"/>
              </w:rPr>
              <w:t xml:space="preserve">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10" w:anchor="&amp;Article=36&amp;Point=1&amp;UnderPoint=1.11" w:history="1">
              <w:r w:rsidRPr="006214C5">
                <w:rPr>
                  <w:rFonts w:ascii="Times New Roman" w:eastAsia="Times New Roman" w:hAnsi="Times New Roman" w:cs="Times New Roman"/>
                  <w:color w:val="154C94"/>
                  <w:sz w:val="28"/>
                  <w:szCs w:val="28"/>
                  <w:u w:val="single"/>
                </w:rPr>
                <w:t>подпунктом 1.11</w:t>
              </w:r>
            </w:hyperlink>
            <w:r w:rsidRPr="006214C5">
              <w:rPr>
                <w:rFonts w:ascii="Times New Roman" w:eastAsia="Times New Roman" w:hAnsi="Times New Roman" w:cs="Times New Roman"/>
                <w:sz w:val="28"/>
                <w:szCs w:val="28"/>
              </w:rPr>
              <w:t xml:space="preserve"> пункта 1 статьи 36 Жилищного кодекса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подпункт 1.1.5</w:t>
            </w:r>
            <w:r w:rsidRPr="006214C5">
              <w:rPr>
                <w:rFonts w:ascii="Times New Roman" w:eastAsia="Times New Roman" w:hAnsi="Times New Roman" w:cs="Times New Roman"/>
                <w:sz w:val="28"/>
                <w:szCs w:val="28"/>
                <w:vertAlign w:val="superscript"/>
              </w:rPr>
              <w:t>2</w:t>
            </w:r>
            <w:r w:rsidRPr="006214C5">
              <w:rPr>
                <w:rFonts w:ascii="Times New Roman" w:eastAsia="Times New Roman" w:hAnsi="Times New Roman" w:cs="Times New Roman"/>
                <w:sz w:val="28"/>
                <w:szCs w:val="28"/>
              </w:rPr>
              <w:t xml:space="preserve">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w:t>
            </w:r>
            <w:r w:rsidRPr="006214C5">
              <w:rPr>
                <w:rFonts w:ascii="Times New Roman" w:eastAsia="Times New Roman" w:hAnsi="Times New Roman" w:cs="Times New Roman"/>
                <w:sz w:val="28"/>
                <w:szCs w:val="28"/>
              </w:rPr>
              <w:lastRenderedPageBreak/>
              <w:t>(при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8. Принятие решения о включении в отдельные списки учета нуждающихся в улучшении жилищных условий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подпункт 1.1.5</w:t>
            </w:r>
            <w:r w:rsidRPr="006214C5">
              <w:rPr>
                <w:rFonts w:ascii="Times New Roman" w:eastAsia="Times New Roman" w:hAnsi="Times New Roman" w:cs="Times New Roman"/>
                <w:sz w:val="28"/>
                <w:szCs w:val="28"/>
                <w:vertAlign w:val="superscript"/>
              </w:rPr>
              <w:t>3</w:t>
            </w:r>
            <w:r w:rsidRPr="006214C5">
              <w:rPr>
                <w:rFonts w:ascii="Times New Roman" w:eastAsia="Times New Roman" w:hAnsi="Times New Roman" w:cs="Times New Roman"/>
                <w:sz w:val="28"/>
                <w:szCs w:val="28"/>
              </w:rPr>
              <w:t xml:space="preserve">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9. Принятие решения о разделе (объединении) очереди, о переоформлении очереди с гражданина на совершеннолетнего члена его семьи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1.1.6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10. Принятие решения об индексации именных приватизационных чеков «Жилье» </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1.1.10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начисленной жилищной квоте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состоянии на учете нуждающихся в улучшении жилищных условий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11. Принятие решения о разделении именных приватизационных чеков «Жилье»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подпункт 1.1.11 пункта 1.1</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начисленной жилищной квоте</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12. Принятие решения о признании жилого помещения </w:t>
            </w:r>
            <w:r w:rsidRPr="006214C5">
              <w:rPr>
                <w:rFonts w:ascii="Times New Roman" w:eastAsia="Times New Roman" w:hAnsi="Times New Roman" w:cs="Times New Roman"/>
                <w:sz w:val="28"/>
                <w:szCs w:val="28"/>
              </w:rPr>
              <w:lastRenderedPageBreak/>
              <w:t>не соответствующим установленным для проживания санитарным и техническим требованиям</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1.1.12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13. Принятие решения об изменении договора найма жилого помещения государственного жилищного фонда:</w:t>
            </w:r>
          </w:p>
        </w:tc>
        <w:tc>
          <w:tcPr>
            <w:tcW w:w="831" w:type="pct"/>
            <w:vMerge w:val="restar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1.1.13 пункта 1.1 </w:t>
            </w:r>
          </w:p>
        </w:tc>
        <w:tc>
          <w:tcPr>
            <w:tcW w:w="2376" w:type="pct"/>
            <w:vMerge w:val="restar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ind w:left="283"/>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по требованию нанимателей, объединяющихся в одну семью</w:t>
            </w:r>
          </w:p>
          <w:p w:rsidR="006214C5" w:rsidRPr="006214C5" w:rsidRDefault="006214C5" w:rsidP="006214C5">
            <w:pPr>
              <w:spacing w:before="120" w:after="0" w:line="240" w:lineRule="auto"/>
              <w:ind w:left="283"/>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вследствие признания нанимателем другого члена семьи</w:t>
            </w:r>
          </w:p>
          <w:p w:rsidR="006214C5" w:rsidRPr="006214C5" w:rsidRDefault="006214C5" w:rsidP="006214C5">
            <w:pPr>
              <w:spacing w:before="120" w:after="0" w:line="240" w:lineRule="auto"/>
              <w:ind w:left="283"/>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по требованию члена семьи нанимателя</w:t>
            </w:r>
          </w:p>
        </w:tc>
        <w:tc>
          <w:tcPr>
            <w:tcW w:w="0" w:type="auto"/>
            <w:vMerge/>
            <w:vAlign w:val="center"/>
            <w:hideMark/>
          </w:tcPr>
          <w:p w:rsidR="006214C5" w:rsidRPr="006214C5" w:rsidRDefault="006214C5" w:rsidP="006214C5">
            <w:pPr>
              <w:spacing w:after="0" w:line="240" w:lineRule="auto"/>
              <w:rPr>
                <w:rFonts w:ascii="Times New Roman" w:eastAsia="Times New Roman" w:hAnsi="Times New Roman" w:cs="Times New Roman"/>
                <w:sz w:val="28"/>
                <w:szCs w:val="28"/>
              </w:rPr>
            </w:pPr>
          </w:p>
        </w:tc>
        <w:tc>
          <w:tcPr>
            <w:tcW w:w="0" w:type="auto"/>
            <w:vMerge/>
            <w:vAlign w:val="center"/>
            <w:hideMark/>
          </w:tcPr>
          <w:p w:rsidR="006214C5" w:rsidRPr="006214C5" w:rsidRDefault="006214C5" w:rsidP="006214C5">
            <w:pPr>
              <w:spacing w:after="0" w:line="240" w:lineRule="auto"/>
              <w:rPr>
                <w:rFonts w:ascii="Times New Roman" w:eastAsia="Times New Roman" w:hAnsi="Times New Roman" w:cs="Times New Roman"/>
                <w:sz w:val="28"/>
                <w:szCs w:val="28"/>
              </w:rPr>
            </w:pP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14. Принятие решения о переводе жилого помещения в нежилое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1.1.14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регистрационной книги о правах, ограничениях (обременениях) прав на земельный участок**</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w:t>
            </w:r>
            <w:r w:rsidRPr="006214C5">
              <w:rPr>
                <w:rFonts w:ascii="Times New Roman" w:eastAsia="Times New Roman" w:hAnsi="Times New Roman" w:cs="Times New Roman"/>
                <w:sz w:val="28"/>
                <w:szCs w:val="28"/>
              </w:rPr>
              <w:lastRenderedPageBreak/>
              <w:t>родителей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15. Принятие решения о переводе нежилого помещения в жилое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подпункт 1.1.15</w:t>
            </w:r>
            <w:r w:rsidRPr="006214C5">
              <w:rPr>
                <w:rFonts w:ascii="Times New Roman" w:eastAsia="Times New Roman" w:hAnsi="Times New Roman" w:cs="Times New Roman"/>
                <w:sz w:val="28"/>
                <w:szCs w:val="28"/>
                <w:vertAlign w:val="superscript"/>
              </w:rPr>
              <w:t>1</w:t>
            </w:r>
            <w:r w:rsidRPr="006214C5">
              <w:rPr>
                <w:rFonts w:ascii="Times New Roman" w:eastAsia="Times New Roman" w:hAnsi="Times New Roman" w:cs="Times New Roman"/>
                <w:sz w:val="28"/>
                <w:szCs w:val="28"/>
              </w:rPr>
              <w:t xml:space="preserve"> пункта 1.1</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регистрационной книги о правах, ограничениях (обременениях) прав на капитальное строение**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w:t>
            </w:r>
            <w:r w:rsidRPr="006214C5">
              <w:rPr>
                <w:rFonts w:ascii="Times New Roman" w:eastAsia="Times New Roman" w:hAnsi="Times New Roman" w:cs="Times New Roman"/>
                <w:sz w:val="28"/>
                <w:szCs w:val="28"/>
              </w:rPr>
              <w:lastRenderedPageBreak/>
              <w:t>правовых актов</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16. Принятие решения о сносе непригодного для проживания жилого помещения</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1.1.16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регистрационной книги о правах, ограничениях (обременениях) прав на капитальное строение**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17. Принятие решения о согласовании использования не по назначению одноквартирного, блокированного жилого дома или его части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1.1.17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18. Принятие решения </w:t>
            </w:r>
            <w:r w:rsidRPr="006214C5">
              <w:rPr>
                <w:rFonts w:ascii="Times New Roman" w:eastAsia="Times New Roman" w:hAnsi="Times New Roman" w:cs="Times New Roman"/>
                <w:sz w:val="28"/>
                <w:szCs w:val="28"/>
              </w:rPr>
              <w:lastRenderedPageBreak/>
              <w:t>о предоставлении жилого помещения коммерческого использования государственного жилищного фонда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1.1.18 </w:t>
            </w:r>
            <w:r w:rsidRPr="006214C5">
              <w:rPr>
                <w:rFonts w:ascii="Times New Roman" w:eastAsia="Times New Roman" w:hAnsi="Times New Roman" w:cs="Times New Roman"/>
                <w:sz w:val="28"/>
                <w:szCs w:val="28"/>
              </w:rPr>
              <w:lastRenderedPageBreak/>
              <w:t xml:space="preserve">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справка (справки) о занимаемом </w:t>
            </w:r>
            <w:r w:rsidRPr="006214C5">
              <w:rPr>
                <w:rFonts w:ascii="Times New Roman" w:eastAsia="Times New Roman" w:hAnsi="Times New Roman" w:cs="Times New Roman"/>
                <w:sz w:val="28"/>
                <w:szCs w:val="28"/>
              </w:rPr>
              <w:lastRenderedPageBreak/>
              <w:t>в данном населенном пункте жилом помещении и составе семьи – для нуждающихся в улучшении жилищных условий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состоянии на учете нуждающихся в улучшении жилищных условий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подпункт 1.1.18</w:t>
            </w:r>
            <w:r w:rsidRPr="006214C5">
              <w:rPr>
                <w:rFonts w:ascii="Times New Roman" w:eastAsia="Times New Roman" w:hAnsi="Times New Roman" w:cs="Times New Roman"/>
                <w:sz w:val="28"/>
                <w:szCs w:val="28"/>
                <w:vertAlign w:val="superscript"/>
              </w:rPr>
              <w:t>1</w:t>
            </w:r>
            <w:r w:rsidRPr="006214C5">
              <w:rPr>
                <w:rFonts w:ascii="Times New Roman" w:eastAsia="Times New Roman" w:hAnsi="Times New Roman" w:cs="Times New Roman"/>
                <w:sz w:val="28"/>
                <w:szCs w:val="28"/>
              </w:rPr>
              <w:t xml:space="preserve">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20. Принятие решения о предоставлении освободившейся жилой комнаты государственного жилищного фонда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1.1.19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о состоянии на учете нуждающихся в улучшении жилищных условий – в случае </w:t>
            </w:r>
            <w:r w:rsidRPr="006214C5">
              <w:rPr>
                <w:rFonts w:ascii="Times New Roman" w:eastAsia="Times New Roman" w:hAnsi="Times New Roman" w:cs="Times New Roman"/>
                <w:sz w:val="28"/>
                <w:szCs w:val="28"/>
              </w:rPr>
              <w:lastRenderedPageBreak/>
              <w:t>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21. Принятие решения о предоставлении жилого помещения государственного жилищного фонда меньшего размера взамен занимаемого</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1.1.20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1.1.21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23. Принятие решения о согласовании </w:t>
            </w:r>
            <w:r w:rsidRPr="006214C5">
              <w:rPr>
                <w:rFonts w:ascii="Times New Roman" w:eastAsia="Times New Roman" w:hAnsi="Times New Roman" w:cs="Times New Roman"/>
                <w:sz w:val="28"/>
                <w:szCs w:val="28"/>
              </w:rPr>
              <w:lastRenderedPageBreak/>
              <w:t>(разрешении) самовольных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подпункт 1.1.21</w:t>
            </w:r>
            <w:r w:rsidRPr="006214C5">
              <w:rPr>
                <w:rFonts w:ascii="Times New Roman" w:eastAsia="Times New Roman" w:hAnsi="Times New Roman" w:cs="Times New Roman"/>
                <w:sz w:val="28"/>
                <w:szCs w:val="28"/>
                <w:vertAlign w:val="superscript"/>
              </w:rPr>
              <w:t>1</w:t>
            </w:r>
            <w:r w:rsidRPr="006214C5">
              <w:rPr>
                <w:rFonts w:ascii="Times New Roman" w:eastAsia="Times New Roman" w:hAnsi="Times New Roman" w:cs="Times New Roman"/>
                <w:sz w:val="28"/>
                <w:szCs w:val="28"/>
              </w:rPr>
              <w:t xml:space="preserve">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о месте жительства и составе семьи или копия </w:t>
            </w:r>
            <w:r w:rsidRPr="006214C5">
              <w:rPr>
                <w:rFonts w:ascii="Times New Roman" w:eastAsia="Times New Roman" w:hAnsi="Times New Roman" w:cs="Times New Roman"/>
                <w:sz w:val="28"/>
                <w:szCs w:val="28"/>
              </w:rPr>
              <w:lastRenderedPageBreak/>
              <w:t>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24. Принятие решения о передаче в собственность жилого помещения</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1.1.22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копия лицевого счета передаваемого (приватизируемого) в собственность жилого помещения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начисленной жилищной квоте на гражданина и членов его семьи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1.1.23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состоянии на учете нуждающихся в улучшении жилищных условий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w:t>
            </w:r>
            <w:r w:rsidRPr="006214C5">
              <w:rPr>
                <w:rFonts w:ascii="Times New Roman" w:eastAsia="Times New Roman" w:hAnsi="Times New Roman" w:cs="Times New Roman"/>
                <w:sz w:val="28"/>
                <w:szCs w:val="28"/>
              </w:rPr>
              <w:lastRenderedPageBreak/>
              <w:t>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подпункт 1.1.23</w:t>
            </w:r>
            <w:r w:rsidRPr="006214C5">
              <w:rPr>
                <w:rFonts w:ascii="Times New Roman" w:eastAsia="Times New Roman" w:hAnsi="Times New Roman" w:cs="Times New Roman"/>
                <w:sz w:val="28"/>
                <w:szCs w:val="28"/>
                <w:vertAlign w:val="superscript"/>
              </w:rPr>
              <w:t>1</w:t>
            </w:r>
            <w:r w:rsidRPr="006214C5">
              <w:rPr>
                <w:rFonts w:ascii="Times New Roman" w:eastAsia="Times New Roman" w:hAnsi="Times New Roman" w:cs="Times New Roman"/>
                <w:sz w:val="28"/>
                <w:szCs w:val="28"/>
              </w:rPr>
              <w:t xml:space="preserve">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правах гражданина и членов его семьи на объекты недвижимого имущества**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27. Принятие решения о предоставлении одноразовой субсидии на строительство (реконструкцию) или приобретение жилого помещения</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1.1.24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состоянии на учете нуждающихся в улучшении жилищных условий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правах гражданина и членов его семьи на объекты недвижимого имущества**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w:t>
            </w:r>
            <w:r w:rsidRPr="006214C5">
              <w:rPr>
                <w:rFonts w:ascii="Times New Roman" w:eastAsia="Times New Roman" w:hAnsi="Times New Roman" w:cs="Times New Roman"/>
                <w:sz w:val="28"/>
                <w:szCs w:val="28"/>
              </w:rPr>
              <w:lastRenderedPageBreak/>
              <w:t>квартиры, – при строительстве (реконструкции) одноквартирных, блокированных жилых домов или квартир</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ind w:left="283"/>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w:t>
            </w:r>
            <w:r w:rsidRPr="006214C5">
              <w:rPr>
                <w:rFonts w:ascii="Times New Roman" w:eastAsia="Times New Roman" w:hAnsi="Times New Roman" w:cs="Times New Roman"/>
                <w:sz w:val="28"/>
                <w:szCs w:val="28"/>
              </w:rPr>
              <w:lastRenderedPageBreak/>
              <w:t>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подпункт 1.1.28 пункта 1.1</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1.1.31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справки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w:t>
            </w:r>
            <w:r w:rsidRPr="006214C5">
              <w:rPr>
                <w:rFonts w:ascii="Times New Roman" w:eastAsia="Times New Roman" w:hAnsi="Times New Roman" w:cs="Times New Roman"/>
                <w:sz w:val="28"/>
                <w:szCs w:val="28"/>
              </w:rPr>
              <w:lastRenderedPageBreak/>
              <w:t>строительства (реконструкции) жилого помещения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правах получателя субсидии на уплату части процентов (субсидий) и членов его семьи на объекты недвижимого имущества**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из базы данных трудоспособных граждан, не занятых в экономике, предусмотренной в абзаце втором </w:t>
            </w:r>
            <w:hyperlink r:id="rId11" w:anchor="&amp;Point=3" w:history="1">
              <w:r w:rsidRPr="006214C5">
                <w:rPr>
                  <w:rFonts w:ascii="Times New Roman" w:eastAsia="Times New Roman" w:hAnsi="Times New Roman" w:cs="Times New Roman"/>
                  <w:color w:val="154C94"/>
                  <w:sz w:val="28"/>
                  <w:szCs w:val="28"/>
                  <w:u w:val="single"/>
                </w:rPr>
                <w:t>пункта 3</w:t>
              </w:r>
            </w:hyperlink>
            <w:r w:rsidRPr="006214C5">
              <w:rPr>
                <w:rFonts w:ascii="Times New Roman" w:eastAsia="Times New Roman" w:hAnsi="Times New Roman" w:cs="Times New Roman"/>
                <w:sz w:val="28"/>
                <w:szCs w:val="28"/>
              </w:rPr>
              <w:t xml:space="preserve">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2" w:anchor="&amp;Point=4" w:history="1">
              <w:r w:rsidRPr="006214C5">
                <w:rPr>
                  <w:rFonts w:ascii="Times New Roman" w:eastAsia="Times New Roman" w:hAnsi="Times New Roman" w:cs="Times New Roman"/>
                  <w:color w:val="154C94"/>
                  <w:sz w:val="28"/>
                  <w:szCs w:val="28"/>
                  <w:u w:val="single"/>
                </w:rPr>
                <w:t>пунктом 4</w:t>
              </w:r>
            </w:hyperlink>
            <w:r w:rsidRPr="006214C5">
              <w:rPr>
                <w:rFonts w:ascii="Times New Roman" w:eastAsia="Times New Roman" w:hAnsi="Times New Roman" w:cs="Times New Roman"/>
                <w:sz w:val="28"/>
                <w:szCs w:val="28"/>
              </w:rPr>
              <w:t xml:space="preserve"> Декрета № 3, по месту регистрации, по месту жительства и (или) месту пребывания гражданина и (или) трудоспособных членов его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ind w:left="283"/>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информация из единой базы данных, предусмотренной в части первой </w:t>
            </w:r>
            <w:hyperlink r:id="rId13" w:anchor="&amp;Point=10/1" w:history="1">
              <w:r w:rsidRPr="006214C5">
                <w:rPr>
                  <w:rFonts w:ascii="Times New Roman" w:eastAsia="Times New Roman" w:hAnsi="Times New Roman" w:cs="Times New Roman"/>
                  <w:color w:val="154C94"/>
                  <w:sz w:val="28"/>
                  <w:szCs w:val="28"/>
                  <w:u w:val="single"/>
                </w:rPr>
                <w:t>пункта 10</w:t>
              </w:r>
              <w:r w:rsidRPr="006214C5">
                <w:rPr>
                  <w:rFonts w:ascii="Times New Roman" w:eastAsia="Times New Roman" w:hAnsi="Times New Roman" w:cs="Times New Roman"/>
                  <w:color w:val="154C94"/>
                  <w:sz w:val="28"/>
                  <w:szCs w:val="28"/>
                  <w:u w:val="single"/>
                  <w:vertAlign w:val="superscript"/>
                </w:rPr>
                <w:t>1</w:t>
              </w:r>
            </w:hyperlink>
            <w:r w:rsidRPr="006214C5">
              <w:rPr>
                <w:rFonts w:ascii="Times New Roman" w:eastAsia="Times New Roman" w:hAnsi="Times New Roman" w:cs="Times New Roman"/>
                <w:sz w:val="28"/>
                <w:szCs w:val="28"/>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ind w:left="283"/>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w:t>
            </w:r>
            <w:hyperlink r:id="rId14" w:anchor="Заг_Утв_1&amp;Point=3" w:history="1">
              <w:r w:rsidRPr="006214C5">
                <w:rPr>
                  <w:rFonts w:ascii="Times New Roman" w:eastAsia="Times New Roman" w:hAnsi="Times New Roman" w:cs="Times New Roman"/>
                  <w:color w:val="154C94"/>
                  <w:sz w:val="28"/>
                  <w:szCs w:val="28"/>
                  <w:u w:val="single"/>
                </w:rPr>
                <w:t>пункта 3</w:t>
              </w:r>
            </w:hyperlink>
            <w:r w:rsidRPr="006214C5">
              <w:rPr>
                <w:rFonts w:ascii="Times New Roman" w:eastAsia="Times New Roman" w:hAnsi="Times New Roman" w:cs="Times New Roman"/>
                <w:sz w:val="28"/>
                <w:szCs w:val="28"/>
              </w:rPr>
              <w:t xml:space="preserve">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w:t>
            </w:r>
            <w:r w:rsidRPr="006214C5">
              <w:rPr>
                <w:rFonts w:ascii="Times New Roman" w:eastAsia="Times New Roman" w:hAnsi="Times New Roman" w:cs="Times New Roman"/>
                <w:sz w:val="28"/>
                <w:szCs w:val="28"/>
              </w:rPr>
              <w:lastRenderedPageBreak/>
              <w:t>жилищные условия, относящимся к трудоспособным гражданам, не занятым в экономике:</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ind w:left="283"/>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w:t>
            </w:r>
            <w:hyperlink r:id="rId15" w:anchor="&amp;Point=1&amp;UnderPoint=1.14" w:history="1">
              <w:r w:rsidRPr="006214C5">
                <w:rPr>
                  <w:rFonts w:ascii="Times New Roman" w:eastAsia="Times New Roman" w:hAnsi="Times New Roman" w:cs="Times New Roman"/>
                  <w:color w:val="154C94"/>
                  <w:sz w:val="28"/>
                  <w:szCs w:val="28"/>
                  <w:u w:val="single"/>
                </w:rPr>
                <w:t>подпункта 1.14</w:t>
              </w:r>
            </w:hyperlink>
            <w:r w:rsidRPr="006214C5">
              <w:rPr>
                <w:rFonts w:ascii="Times New Roman" w:eastAsia="Times New Roman" w:hAnsi="Times New Roman" w:cs="Times New Roman"/>
                <w:sz w:val="28"/>
                <w:szCs w:val="28"/>
              </w:rPr>
              <w:t xml:space="preserve">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30. Принятие решения о внесении изменений в решение </w:t>
            </w:r>
            <w:r w:rsidRPr="006214C5">
              <w:rPr>
                <w:rFonts w:ascii="Times New Roman" w:eastAsia="Times New Roman" w:hAnsi="Times New Roman" w:cs="Times New Roman"/>
                <w:sz w:val="28"/>
                <w:szCs w:val="28"/>
              </w:rPr>
              <w:lastRenderedPageBreak/>
              <w:t>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1.1.32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информация об отнесении граждан, включенных в списки на получение субсидии на уплату </w:t>
            </w:r>
            <w:r w:rsidRPr="006214C5">
              <w:rPr>
                <w:rFonts w:ascii="Times New Roman" w:eastAsia="Times New Roman" w:hAnsi="Times New Roman" w:cs="Times New Roman"/>
                <w:sz w:val="28"/>
                <w:szCs w:val="28"/>
              </w:rPr>
              <w:lastRenderedPageBreak/>
              <w:t>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1.1.33 пункта 1.1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1.5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состоянии на учете нуждающихся в улучшении жилищных условий – в случае регистрации в другом населенном пункте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w:t>
            </w:r>
            <w:r w:rsidRPr="006214C5">
              <w:rPr>
                <w:rFonts w:ascii="Times New Roman" w:eastAsia="Times New Roman" w:hAnsi="Times New Roman" w:cs="Times New Roman"/>
                <w:sz w:val="28"/>
                <w:szCs w:val="28"/>
              </w:rPr>
              <w:lastRenderedPageBreak/>
              <w:t>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1.6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(справки) о занимаемом в данном населенном пункте жилом помещении и составе семьи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о правах гражданина и членов его семьи на объекты </w:t>
            </w:r>
            <w:r w:rsidRPr="006214C5">
              <w:rPr>
                <w:rFonts w:ascii="Times New Roman" w:eastAsia="Times New Roman" w:hAnsi="Times New Roman" w:cs="Times New Roman"/>
                <w:sz w:val="28"/>
                <w:szCs w:val="28"/>
              </w:rPr>
              <w:lastRenderedPageBreak/>
              <w:t>недвижимого имущества**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из базы данных трудоспособных граждан, не занятых в экономике, предусмотренной в абзаце втором </w:t>
            </w:r>
            <w:hyperlink r:id="rId16" w:anchor="&amp;Point=3" w:history="1">
              <w:r w:rsidRPr="006214C5">
                <w:rPr>
                  <w:rFonts w:ascii="Times New Roman" w:eastAsia="Times New Roman" w:hAnsi="Times New Roman" w:cs="Times New Roman"/>
                  <w:color w:val="154C94"/>
                  <w:sz w:val="28"/>
                  <w:szCs w:val="28"/>
                  <w:u w:val="single"/>
                </w:rPr>
                <w:t>пункта 3</w:t>
              </w:r>
            </w:hyperlink>
            <w:r w:rsidRPr="006214C5">
              <w:rPr>
                <w:rFonts w:ascii="Times New Roman" w:eastAsia="Times New Roman" w:hAnsi="Times New Roman" w:cs="Times New Roman"/>
                <w:sz w:val="28"/>
                <w:szCs w:val="28"/>
              </w:rPr>
              <w:t xml:space="preserve">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7" w:anchor="&amp;Point=4" w:history="1">
              <w:r w:rsidRPr="006214C5">
                <w:rPr>
                  <w:rFonts w:ascii="Times New Roman" w:eastAsia="Times New Roman" w:hAnsi="Times New Roman" w:cs="Times New Roman"/>
                  <w:color w:val="154C94"/>
                  <w:sz w:val="28"/>
                  <w:szCs w:val="28"/>
                  <w:u w:val="single"/>
                </w:rPr>
                <w:t>пунктом 4</w:t>
              </w:r>
            </w:hyperlink>
            <w:r w:rsidRPr="006214C5">
              <w:rPr>
                <w:rFonts w:ascii="Times New Roman" w:eastAsia="Times New Roman" w:hAnsi="Times New Roman" w:cs="Times New Roman"/>
                <w:sz w:val="28"/>
                <w:szCs w:val="28"/>
              </w:rPr>
              <w:t xml:space="preserve"> Декрета № 3, по месту регистрации, по месту жительства и (или) месту пребывания гражданина и (или) трудоспособных членов его семьи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1.7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регистрационной книги о правах, ограничениях (обременениях) прав на изолированное помещение**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35. Регистрация договоров купли-</w:t>
            </w:r>
            <w:r w:rsidRPr="006214C5">
              <w:rPr>
                <w:rFonts w:ascii="Times New Roman" w:eastAsia="Times New Roman" w:hAnsi="Times New Roman" w:cs="Times New Roman"/>
                <w:sz w:val="28"/>
                <w:szCs w:val="28"/>
              </w:rPr>
              <w:lastRenderedPageBreak/>
              <w:t>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пункт 1.9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о месте жительства и составе семьи или копия </w:t>
            </w:r>
            <w:r w:rsidRPr="006214C5">
              <w:rPr>
                <w:rFonts w:ascii="Times New Roman" w:eastAsia="Times New Roman" w:hAnsi="Times New Roman" w:cs="Times New Roman"/>
                <w:sz w:val="28"/>
                <w:szCs w:val="28"/>
              </w:rPr>
              <w:lastRenderedPageBreak/>
              <w:t>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об уплате лицом, отчуждающим жилой дом, налогов, сборов (пошлин), связанных с нахождением в собственности жилого дома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1.13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37. Назначение пособия в связи с рождением ребенка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2.6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средней численности работников коммерческой микроорганизации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38. Принятие решения о единовременной выплате семьям при рождении двоих и более детей на приобретение </w:t>
            </w:r>
            <w:r w:rsidRPr="006214C5">
              <w:rPr>
                <w:rFonts w:ascii="Times New Roman" w:eastAsia="Times New Roman" w:hAnsi="Times New Roman" w:cs="Times New Roman"/>
                <w:sz w:val="28"/>
                <w:szCs w:val="28"/>
              </w:rPr>
              <w:lastRenderedPageBreak/>
              <w:t>детских вещей первой необходимости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пункт 2.7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копия решения суда об усыновлении (удочерении) – для семей, усыновивших (удочеривших) детей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копия решения местного </w:t>
            </w:r>
            <w:r w:rsidRPr="006214C5">
              <w:rPr>
                <w:rFonts w:ascii="Times New Roman" w:eastAsia="Times New Roman" w:hAnsi="Times New Roman" w:cs="Times New Roman"/>
                <w:sz w:val="28"/>
                <w:szCs w:val="28"/>
              </w:rPr>
              <w:lastRenderedPageBreak/>
              <w:t>исполнительного и распорядительного органа об установлении опеки – для граждан, назначенных опекунами детей</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39. Назначение пособия женщинам, ставшим на учет в организациях здравоохранения до 12-недельного срока беременности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2.8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средней численности работников коммерческой микроорганизации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40. Назначение пособия по уходу за ребенком в возрасте до 3 лет</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2.9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средней численности работников коммерческой микроорганизации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41. Назначение пособия семьям на детей в возрасте от 3 до 18 лет в период воспитания ребенка в возрасте до 3 лет</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пункт 2.9</w:t>
            </w:r>
            <w:r w:rsidRPr="006214C5">
              <w:rPr>
                <w:rFonts w:ascii="Times New Roman" w:eastAsia="Times New Roman" w:hAnsi="Times New Roman" w:cs="Times New Roman"/>
                <w:sz w:val="28"/>
                <w:szCs w:val="28"/>
                <w:vertAlign w:val="superscript"/>
              </w:rPr>
              <w:t>1</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средней численности работников коммерческой микроорганизации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42. Назначение пособия на детей старше 3 лет из отдельных категорий семей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2.12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средней численности работников коммерческой микроорганизации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43. Назначение пособия по уходу за ребенком-инвалидом в возрасте до 18 лет</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2.15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44. Принятие решения о предоставлении материальной помощи безработным, гражданам в период профессиональной подготовки, переподготовки </w:t>
            </w:r>
            <w:r w:rsidRPr="006214C5">
              <w:rPr>
                <w:rFonts w:ascii="Times New Roman" w:eastAsia="Times New Roman" w:hAnsi="Times New Roman" w:cs="Times New Roman"/>
                <w:sz w:val="28"/>
                <w:szCs w:val="28"/>
              </w:rPr>
              <w:lastRenderedPageBreak/>
              <w:t>и повышения квалификации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пункт 2.32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2.33.1 пункта 2.33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содержащая сведения из записи акта о рождении, если запись о родителях ребенка произведена в соответствии со </w:t>
            </w:r>
            <w:hyperlink r:id="rId18" w:anchor="&amp;Article=55" w:history="1">
              <w:r w:rsidRPr="006214C5">
                <w:rPr>
                  <w:rFonts w:ascii="Times New Roman" w:eastAsia="Times New Roman" w:hAnsi="Times New Roman" w:cs="Times New Roman"/>
                  <w:color w:val="154C94"/>
                  <w:sz w:val="28"/>
                  <w:szCs w:val="28"/>
                  <w:u w:val="single"/>
                </w:rPr>
                <w:t>статьей 55</w:t>
              </w:r>
            </w:hyperlink>
            <w:r w:rsidRPr="006214C5">
              <w:rPr>
                <w:rFonts w:ascii="Times New Roman" w:eastAsia="Times New Roman" w:hAnsi="Times New Roman" w:cs="Times New Roman"/>
                <w:sz w:val="28"/>
                <w:szCs w:val="28"/>
              </w:rPr>
              <w:t xml:space="preserve"> Кодекса Республики Беларусь о браке и семье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w:t>
            </w:r>
            <w:r w:rsidRPr="006214C5">
              <w:rPr>
                <w:rFonts w:ascii="Times New Roman" w:eastAsia="Times New Roman" w:hAnsi="Times New Roman" w:cs="Times New Roman"/>
                <w:sz w:val="28"/>
                <w:szCs w:val="28"/>
              </w:rPr>
              <w:lastRenderedPageBreak/>
              <w:t>на приобретение подгузников</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2.33.2 пункта 2.33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w:t>
            </w:r>
            <w:r w:rsidRPr="006214C5">
              <w:rPr>
                <w:rFonts w:ascii="Times New Roman" w:eastAsia="Times New Roman" w:hAnsi="Times New Roman" w:cs="Times New Roman"/>
                <w:sz w:val="28"/>
                <w:szCs w:val="28"/>
              </w:rPr>
              <w:lastRenderedPageBreak/>
              <w:t>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2.33.4 пункта 2.33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месте жительства и составе семьи или копии лицевого счета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содержащая сведения из записи акта о рождении, если запись о родителях ребенка произведена в соответствии со </w:t>
            </w:r>
            <w:hyperlink r:id="rId19" w:anchor="&amp;Article=55" w:history="1">
              <w:r w:rsidRPr="006214C5">
                <w:rPr>
                  <w:rFonts w:ascii="Times New Roman" w:eastAsia="Times New Roman" w:hAnsi="Times New Roman" w:cs="Times New Roman"/>
                  <w:color w:val="154C94"/>
                  <w:sz w:val="28"/>
                  <w:szCs w:val="28"/>
                  <w:u w:val="single"/>
                </w:rPr>
                <w:t>статьей 55</w:t>
              </w:r>
            </w:hyperlink>
            <w:r w:rsidRPr="006214C5">
              <w:rPr>
                <w:rFonts w:ascii="Times New Roman" w:eastAsia="Times New Roman" w:hAnsi="Times New Roman" w:cs="Times New Roman"/>
                <w:sz w:val="28"/>
                <w:szCs w:val="28"/>
              </w:rPr>
              <w:t xml:space="preserve"> Кодекса Республики Беларусь о браке и семье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48. Выплата пособия на погребение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2.35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 на дату смерти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периодах уплаты обязательных страховых взносов для назначения пособия на погребение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регистрации гражданина в качестве безработного</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49. Принятие решения о назначении пособия по уходу за инвалидом I группы либо лицом, достигшим 80-летнего возраста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2.38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неполучении пособия по безработице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w:t>
            </w:r>
            <w:r w:rsidRPr="006214C5">
              <w:rPr>
                <w:rFonts w:ascii="Times New Roman" w:eastAsia="Times New Roman" w:hAnsi="Times New Roman" w:cs="Times New Roman"/>
                <w:sz w:val="28"/>
                <w:szCs w:val="28"/>
              </w:rPr>
              <w:lastRenderedPageBreak/>
              <w:t>и профессиональных заболеваний или ежемесячного денежного содержания в соответствии с законодательством о государственной службе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отсутствии регистрации в качестве индивидуального предпринимателя, главы крестьянского (фермерского) хозяйства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неполучении пенсии лицом, осуществляющим уход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50. Принятие решения о назначении (отказе в назначении) семейного капитала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2.46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51. Принятие решения о досрочном распоряжении (отказе в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w:t>
            </w:r>
            <w:r w:rsidRPr="006214C5">
              <w:rPr>
                <w:rFonts w:ascii="Times New Roman" w:eastAsia="Times New Roman" w:hAnsi="Times New Roman" w:cs="Times New Roman"/>
                <w:sz w:val="28"/>
                <w:szCs w:val="28"/>
              </w:rPr>
              <w:lastRenderedPageBreak/>
              <w:t>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2.47.1 пункта 2.47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о наличии не снятой или не погашенной в установленном </w:t>
            </w:r>
            <w:r w:rsidRPr="006214C5">
              <w:rPr>
                <w:rFonts w:ascii="Times New Roman" w:eastAsia="Times New Roman" w:hAnsi="Times New Roman" w:cs="Times New Roman"/>
                <w:sz w:val="28"/>
                <w:szCs w:val="28"/>
              </w:rPr>
              <w:lastRenderedPageBreak/>
              <w:t>порядке судимости за совершение умышленных тяжких или особо тяжких преступлений против человека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о направлении на строительство (реконструкцию) – при строительстве (реконструкции) жилого помещения в составе организации </w:t>
            </w:r>
            <w:r w:rsidRPr="006214C5">
              <w:rPr>
                <w:rFonts w:ascii="Times New Roman" w:eastAsia="Times New Roman" w:hAnsi="Times New Roman" w:cs="Times New Roman"/>
                <w:sz w:val="28"/>
                <w:szCs w:val="28"/>
              </w:rPr>
              <w:lastRenderedPageBreak/>
              <w:t>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52.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w:t>
            </w:r>
            <w:r w:rsidRPr="006214C5">
              <w:rPr>
                <w:rFonts w:ascii="Times New Roman" w:eastAsia="Times New Roman" w:hAnsi="Times New Roman" w:cs="Times New Roman"/>
                <w:sz w:val="28"/>
                <w:szCs w:val="28"/>
              </w:rPr>
              <w:lastRenderedPageBreak/>
              <w:t>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2.47.2 пункта 2.47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53.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2.47.3 пункта 2.47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53</w:t>
            </w:r>
            <w:r w:rsidRPr="006214C5">
              <w:rPr>
                <w:rFonts w:ascii="Times New Roman" w:eastAsia="Times New Roman" w:hAnsi="Times New Roman" w:cs="Times New Roman"/>
                <w:sz w:val="28"/>
                <w:szCs w:val="28"/>
                <w:vertAlign w:val="superscript"/>
              </w:rPr>
              <w:t>1</w:t>
            </w:r>
            <w:r w:rsidRPr="006214C5">
              <w:rPr>
                <w:rFonts w:ascii="Times New Roman" w:eastAsia="Times New Roman" w:hAnsi="Times New Roman" w:cs="Times New Roman"/>
                <w:sz w:val="28"/>
                <w:szCs w:val="28"/>
              </w:rPr>
              <w:t>. Принятие решения о досрочном распоряжении (отказе в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подпункт 2.47.4 пункта 2.47</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6214C5">
              <w:rPr>
                <w:rFonts w:ascii="Times New Roman" w:eastAsia="Times New Roman" w:hAnsi="Times New Roman" w:cs="Times New Roman"/>
                <w:sz w:val="28"/>
                <w:szCs w:val="28"/>
              </w:rPr>
              <w:br/>
            </w:r>
            <w:r w:rsidRPr="006214C5">
              <w:rPr>
                <w:rFonts w:ascii="Times New Roman" w:eastAsia="Times New Roman" w:hAnsi="Times New Roman" w:cs="Times New Roman"/>
                <w:sz w:val="28"/>
                <w:szCs w:val="28"/>
              </w:rPr>
              <w:br/>
              <w:t>сведения о лишении родительских прав, отмене усыновления (удочерения), отобрании ребенка (детей) из семьи по решению суда, отказе от ребенка (детей)</w:t>
            </w:r>
            <w:r w:rsidRPr="006214C5">
              <w:rPr>
                <w:rFonts w:ascii="Times New Roman" w:eastAsia="Times New Roman" w:hAnsi="Times New Roman" w:cs="Times New Roman"/>
                <w:sz w:val="28"/>
                <w:szCs w:val="28"/>
              </w:rPr>
              <w:br/>
            </w:r>
            <w:r w:rsidRPr="006214C5">
              <w:rPr>
                <w:rFonts w:ascii="Times New Roman" w:eastAsia="Times New Roman" w:hAnsi="Times New Roman" w:cs="Times New Roman"/>
                <w:sz w:val="28"/>
                <w:szCs w:val="28"/>
              </w:rPr>
              <w:br/>
              <w:t xml:space="preserve">сведения о наличии не снятой или </w:t>
            </w:r>
            <w:r w:rsidRPr="006214C5">
              <w:rPr>
                <w:rFonts w:ascii="Times New Roman" w:eastAsia="Times New Roman" w:hAnsi="Times New Roman" w:cs="Times New Roman"/>
                <w:sz w:val="28"/>
                <w:szCs w:val="28"/>
              </w:rPr>
              <w:lastRenderedPageBreak/>
              <w:t>не погашенной в установленном порядке судимости за совершение умышленных тяжких или особо тяжких преступлений против человека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54.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2.48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совершении умышленных тяжких или особо тяжких преступлений против человека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3.8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56. Выдача удостоверения пострадавшего от катастрофы на Чернобыльской АЭС, других радиационных аварий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3.9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гражданина на территории радиоактивного загрязнения с указанием места и периода проживания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w:t>
            </w:r>
            <w:r w:rsidRPr="006214C5">
              <w:rPr>
                <w:rFonts w:ascii="Times New Roman" w:eastAsia="Times New Roman" w:hAnsi="Times New Roman" w:cs="Times New Roman"/>
                <w:sz w:val="28"/>
                <w:szCs w:val="28"/>
              </w:rPr>
              <w:lastRenderedPageBreak/>
              <w:t>гражданин претендует на установление статуса участника ликвидации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57. Выдача удостоверения многодетной семьи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3.15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решения суда об усыновлении (удочерении) ребенка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копия решения суда о том, с кем из родителей проживают дети после расторжения брака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государственных органов, иных организаций о проживании ребенка в семье одного из родителей</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58. Выдача акта обследования условий жизни кандидата в усыновители (удочерители)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4.1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кандидата в усыновители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отсутствии судимости у кандидата в усыновители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о том, признавались ли дети кандидата в усыновители </w:t>
            </w:r>
            <w:r w:rsidRPr="006214C5">
              <w:rPr>
                <w:rFonts w:ascii="Times New Roman" w:eastAsia="Times New Roman" w:hAnsi="Times New Roman" w:cs="Times New Roman"/>
                <w:sz w:val="28"/>
                <w:szCs w:val="28"/>
              </w:rPr>
              <w:lastRenderedPageBreak/>
              <w:t>(удочерители)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59. Принятие решения об установлении опеки (попечительства) над совершеннолетним и назначении опекуна (попечителя)</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4.3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кандидата в опекуны (попечители)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w:t>
            </w:r>
            <w:r w:rsidRPr="006214C5">
              <w:rPr>
                <w:rFonts w:ascii="Times New Roman" w:eastAsia="Times New Roman" w:hAnsi="Times New Roman" w:cs="Times New Roman"/>
                <w:sz w:val="28"/>
                <w:szCs w:val="28"/>
              </w:rPr>
              <w:lastRenderedPageBreak/>
              <w:t>(попечителя) за ненадлежащее выполнение возложенных на него обязанностей (при необходимости)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60. Принятие решения об установлении опеки (попечительства) над несовершеннолетним и назначении опекуна (попечителя)</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4.4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кандидата в опекуны (попечители)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работы, службы и занимаемой должности кандидата в опекуны (попечители)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4.5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о месте жительства и составе семьи ребенка, подопечного или копия лицевого счета </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62. Принятие решения о передаче ребенка (детей) на воспитание в приемную семью</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4.6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справки о месте жительства и составе семьи кандидатов в приемные родители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о том, лишались ли кандидаты в приемные родители родительских прав, было ли ранее в отношении них отменено </w:t>
            </w:r>
            <w:r w:rsidRPr="006214C5">
              <w:rPr>
                <w:rFonts w:ascii="Times New Roman" w:eastAsia="Times New Roman" w:hAnsi="Times New Roman" w:cs="Times New Roman"/>
                <w:sz w:val="28"/>
                <w:szCs w:val="28"/>
              </w:rPr>
              <w:lastRenderedPageBreak/>
              <w:t>усыновление, признавались ли недееспособными или ограниченно дееспособными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63. Принятие решения о создании детского дома семейного типа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4.7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кандидата в родители-воспитатели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w:t>
            </w:r>
            <w:r w:rsidRPr="006214C5">
              <w:rPr>
                <w:rFonts w:ascii="Times New Roman" w:eastAsia="Times New Roman" w:hAnsi="Times New Roman" w:cs="Times New Roman"/>
                <w:sz w:val="28"/>
                <w:szCs w:val="28"/>
              </w:rPr>
              <w:lastRenderedPageBreak/>
              <w:t>них отменено усыновление, признавались ли недееспособными или ограниченно дееспособными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состоянии пожарной безопасности жилого помещения, в котором создается детский дом семейного типа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64. Принятие решения об изменении фамилии несовершеннолетнего и собственного имени несовершеннолетнего старше 6 лет</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4.9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содержащая сведения из записи акта о рождении, если запись о родителях ребенка произведена в соответствии со </w:t>
            </w:r>
            <w:hyperlink r:id="rId20" w:anchor="&amp;Article=55" w:history="1">
              <w:r w:rsidRPr="006214C5">
                <w:rPr>
                  <w:rFonts w:ascii="Times New Roman" w:eastAsia="Times New Roman" w:hAnsi="Times New Roman" w:cs="Times New Roman"/>
                  <w:color w:val="154C94"/>
                  <w:sz w:val="28"/>
                  <w:szCs w:val="28"/>
                  <w:u w:val="single"/>
                </w:rPr>
                <w:t>статьей 55</w:t>
              </w:r>
            </w:hyperlink>
            <w:r w:rsidRPr="006214C5">
              <w:rPr>
                <w:rFonts w:ascii="Times New Roman" w:eastAsia="Times New Roman" w:hAnsi="Times New Roman" w:cs="Times New Roman"/>
                <w:sz w:val="28"/>
                <w:szCs w:val="28"/>
              </w:rPr>
              <w:t xml:space="preserve"> Кодекса Республики Беларусь о браке и семье</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уведомление о возбуждении ходатайства об изменении фамилии ребенка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65. Принятие решения об объявлении несовершеннолетнего полностью дееспособным (эмансипация)</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4.10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характеристика на несовершеннолетнего</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размере получаемой несовершеннолетним заработной платы либо доходов</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66. Выдача разрешительной документации на возведение одноквартирного, блокированного жилого дома и (или) нежилых капитальных построек </w:t>
            </w:r>
            <w:r w:rsidRPr="006214C5">
              <w:rPr>
                <w:rFonts w:ascii="Times New Roman" w:eastAsia="Times New Roman" w:hAnsi="Times New Roman" w:cs="Times New Roman"/>
                <w:sz w:val="28"/>
                <w:szCs w:val="28"/>
              </w:rPr>
              <w:lastRenderedPageBreak/>
              <w:t>на придомовой территории на предоставленном земельном участке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9.3.1 пункта 9.3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регистрационной книги о правах, ограничениях (обременениях) прав на земельный участок**</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выписка из регистрационной книги о правах, ограничениях (обременениях) прав </w:t>
            </w:r>
            <w:r w:rsidRPr="006214C5">
              <w:rPr>
                <w:rFonts w:ascii="Times New Roman" w:eastAsia="Times New Roman" w:hAnsi="Times New Roman" w:cs="Times New Roman"/>
                <w:sz w:val="28"/>
                <w:szCs w:val="28"/>
              </w:rPr>
              <w:lastRenderedPageBreak/>
              <w:t>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технические условия на инженерно-техническое обеспечение объекта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9.3.2 пункта 9.3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 выдаваемая организациями жилищно-коммунального хозяйства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регистрационной книги о правах, ограничениях (обременениях) прав на земельный участок**</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68. Выдача решения о продлении срока строительства капитального строения в виде жилого дома, дачи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подпункт 9.3.5 пункта 9.3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регистрационной книги о правах, ограничениях (обременениях) прав на земельный участок**</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69. Выдача подписанного </w:t>
            </w:r>
            <w:r w:rsidRPr="006214C5">
              <w:rPr>
                <w:rFonts w:ascii="Times New Roman" w:eastAsia="Times New Roman" w:hAnsi="Times New Roman" w:cs="Times New Roman"/>
                <w:sz w:val="28"/>
                <w:szCs w:val="28"/>
              </w:rPr>
              <w:lastRenderedPageBreak/>
              <w:t>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подпункт 9.3.6 </w:t>
            </w:r>
            <w:r w:rsidRPr="006214C5">
              <w:rPr>
                <w:rFonts w:ascii="Times New Roman" w:eastAsia="Times New Roman" w:hAnsi="Times New Roman" w:cs="Times New Roman"/>
                <w:sz w:val="28"/>
                <w:szCs w:val="28"/>
              </w:rPr>
              <w:lastRenderedPageBreak/>
              <w:t xml:space="preserve">пункта 9.3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выписка из регистрационной </w:t>
            </w:r>
            <w:r w:rsidRPr="006214C5">
              <w:rPr>
                <w:rFonts w:ascii="Times New Roman" w:eastAsia="Times New Roman" w:hAnsi="Times New Roman" w:cs="Times New Roman"/>
                <w:sz w:val="28"/>
                <w:szCs w:val="28"/>
              </w:rPr>
              <w:lastRenderedPageBreak/>
              <w:t>книги о правах, ограничениях (обременениях) прав на земельный участок**</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70.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9.4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10.3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пункт 10.6</w:t>
            </w:r>
            <w:r w:rsidRPr="006214C5">
              <w:rPr>
                <w:rFonts w:ascii="Times New Roman" w:eastAsia="Times New Roman" w:hAnsi="Times New Roman" w:cs="Times New Roman"/>
                <w:sz w:val="28"/>
                <w:szCs w:val="28"/>
                <w:vertAlign w:val="superscript"/>
              </w:rPr>
              <w:t>2</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наличии централизованного теплоснабжения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наличии централизованного газоснабжения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открытого акционерного общества «Сберегательный банк «Беларусбанк» о наличии льготного кредита на газификацию***</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w:t>
            </w:r>
            <w:r w:rsidRPr="006214C5">
              <w:rPr>
                <w:rFonts w:ascii="Times New Roman" w:eastAsia="Times New Roman" w:hAnsi="Times New Roman" w:cs="Times New Roman"/>
                <w:sz w:val="28"/>
                <w:szCs w:val="28"/>
              </w:rPr>
              <w:lastRenderedPageBreak/>
              <w:t>имущества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10.19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согласование с газоснабжающей организацией вопроса о возможности газификации эксплуатируемого жилищного фонда гражданина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10.21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75. Принятие решения о постановке граждан на учет нуждающихся в местах хранения транспортных средств</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15.19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76. Выдача разрешения </w:t>
            </w:r>
            <w:r w:rsidRPr="006214C5">
              <w:rPr>
                <w:rFonts w:ascii="Times New Roman" w:eastAsia="Times New Roman" w:hAnsi="Times New Roman" w:cs="Times New Roman"/>
                <w:sz w:val="28"/>
                <w:szCs w:val="28"/>
              </w:rPr>
              <w:lastRenderedPageBreak/>
              <w:t>на удаление объектов растительного мира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пункт 16.6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заключение о подтверждении </w:t>
            </w:r>
            <w:r w:rsidRPr="006214C5">
              <w:rPr>
                <w:rFonts w:ascii="Times New Roman" w:eastAsia="Times New Roman" w:hAnsi="Times New Roman" w:cs="Times New Roman"/>
                <w:sz w:val="28"/>
                <w:szCs w:val="28"/>
              </w:rPr>
              <w:lastRenderedPageBreak/>
              <w:t>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заключение о подтверждении ненадлежащего качественного состояния деревьев, кустарников, </w:t>
            </w:r>
            <w:r w:rsidRPr="006214C5">
              <w:rPr>
                <w:rFonts w:ascii="Times New Roman" w:eastAsia="Times New Roman" w:hAnsi="Times New Roman" w:cs="Times New Roman"/>
                <w:sz w:val="28"/>
                <w:szCs w:val="28"/>
              </w:rPr>
              <w:lastRenderedPageBreak/>
              <w:t xml:space="preserve">выдаваемое лицом в области озеленения, уполномоченным местным исполнительным и распорядительным органом </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16.16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об уничтожении или повреждении жилого дома в результате пожара, стихийного бедствия или иного вредного воздействия</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пункт 18.16</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о наличии у гражданина и членов его семьи </w:t>
            </w:r>
            <w:r w:rsidRPr="006214C5">
              <w:rPr>
                <w:rFonts w:ascii="Times New Roman" w:eastAsia="Times New Roman" w:hAnsi="Times New Roman" w:cs="Times New Roman"/>
                <w:sz w:val="28"/>
                <w:szCs w:val="28"/>
              </w:rPr>
              <w:lastRenderedPageBreak/>
              <w:t>в собственности недвижимого имущества, транспортных средств</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79. Принятие решения об изменении (отказе в изменении) установленного законодательством срока уплаты налога, сбора (пошлины), пеней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18.17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80. Принятие решения, подтверждающего приобретательную давность на недвижимое имущество</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пункт 22.8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пункт 22.9</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82. Принятие решения о возможности изменения назначения капитального строения, </w:t>
            </w:r>
            <w:r w:rsidRPr="006214C5">
              <w:rPr>
                <w:rFonts w:ascii="Times New Roman" w:eastAsia="Times New Roman" w:hAnsi="Times New Roman" w:cs="Times New Roman"/>
                <w:sz w:val="28"/>
                <w:szCs w:val="28"/>
              </w:rPr>
              <w:lastRenderedPageBreak/>
              <w:t>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пункт 22.9</w:t>
            </w:r>
            <w:r w:rsidRPr="006214C5">
              <w:rPr>
                <w:rFonts w:ascii="Times New Roman" w:eastAsia="Times New Roman" w:hAnsi="Times New Roman" w:cs="Times New Roman"/>
                <w:sz w:val="28"/>
                <w:szCs w:val="28"/>
                <w:vertAlign w:val="superscript"/>
              </w:rPr>
              <w:t>1</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выписки из регистрационной книги о правах, ограничениях (обременениях) прав на капитальное строение**</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83.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пункт 22.9</w:t>
            </w:r>
            <w:r w:rsidRPr="006214C5">
              <w:rPr>
                <w:rFonts w:ascii="Times New Roman" w:eastAsia="Times New Roman" w:hAnsi="Times New Roman" w:cs="Times New Roman"/>
                <w:sz w:val="28"/>
                <w:szCs w:val="28"/>
                <w:vertAlign w:val="superscript"/>
              </w:rPr>
              <w:t>2</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выписки из регистрационной книги о правах, ограничениях (обременениях) прав на капитальное строение**</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пункт 22.9</w:t>
            </w:r>
            <w:r w:rsidRPr="006214C5">
              <w:rPr>
                <w:rFonts w:ascii="Times New Roman" w:eastAsia="Times New Roman" w:hAnsi="Times New Roman" w:cs="Times New Roman"/>
                <w:sz w:val="28"/>
                <w:szCs w:val="28"/>
                <w:vertAlign w:val="superscript"/>
              </w:rPr>
              <w:t>3</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w:t>
            </w:r>
            <w:r w:rsidRPr="006214C5">
              <w:rPr>
                <w:rFonts w:ascii="Times New Roman" w:eastAsia="Times New Roman" w:hAnsi="Times New Roman" w:cs="Times New Roman"/>
                <w:sz w:val="28"/>
                <w:szCs w:val="28"/>
              </w:rPr>
              <w:lastRenderedPageBreak/>
              <w:t>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пункт 22.24 </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последнем месте жительства наследодателя и о составе его семьи на день смерти</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сведения из инспекции природных ресурсов и охраны окружающей среды, зонального центра гигиены и эпидемиологии, органа госэнергогазнадзора, </w:t>
            </w:r>
            <w:r w:rsidRPr="006214C5">
              <w:rPr>
                <w:rFonts w:ascii="Times New Roman" w:eastAsia="Times New Roman" w:hAnsi="Times New Roman" w:cs="Times New Roman"/>
                <w:sz w:val="28"/>
                <w:szCs w:val="28"/>
              </w:rPr>
              <w:lastRenderedPageBreak/>
              <w:t>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6214C5" w:rsidRPr="006214C5" w:rsidTr="006214C5">
        <w:trPr>
          <w:trHeight w:val="240"/>
        </w:trPr>
        <w:tc>
          <w:tcPr>
            <w:tcW w:w="1793"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 xml:space="preserve">86.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w:t>
            </w:r>
            <w:r w:rsidRPr="006214C5">
              <w:rPr>
                <w:rFonts w:ascii="Times New Roman" w:eastAsia="Times New Roman" w:hAnsi="Times New Roman" w:cs="Times New Roman"/>
                <w:sz w:val="28"/>
                <w:szCs w:val="28"/>
              </w:rPr>
              <w:lastRenderedPageBreak/>
              <w:t>до 8 мая 2003 г.</w:t>
            </w:r>
          </w:p>
        </w:tc>
        <w:tc>
          <w:tcPr>
            <w:tcW w:w="831"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пункт 22.24</w:t>
            </w:r>
            <w:r w:rsidRPr="006214C5">
              <w:rPr>
                <w:rFonts w:ascii="Times New Roman" w:eastAsia="Times New Roman" w:hAnsi="Times New Roman" w:cs="Times New Roman"/>
                <w:sz w:val="28"/>
                <w:szCs w:val="28"/>
                <w:vertAlign w:val="superscript"/>
              </w:rPr>
              <w:t>1</w:t>
            </w:r>
          </w:p>
        </w:tc>
        <w:tc>
          <w:tcPr>
            <w:tcW w:w="2376" w:type="pct"/>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6214C5" w:rsidRPr="006214C5" w:rsidTr="006214C5">
        <w:trPr>
          <w:trHeight w:val="240"/>
        </w:trPr>
        <w:tc>
          <w:tcPr>
            <w:tcW w:w="1793" w:type="pct"/>
            <w:tcBorders>
              <w:bottom w:val="single" w:sz="4" w:space="0" w:color="auto"/>
            </w:tcBorders>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lastRenderedPageBreak/>
              <w:t>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31" w:type="pct"/>
            <w:tcBorders>
              <w:bottom w:val="single" w:sz="4" w:space="0" w:color="auto"/>
            </w:tcBorders>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пункт 22.24</w:t>
            </w:r>
            <w:r w:rsidRPr="006214C5">
              <w:rPr>
                <w:rFonts w:ascii="Times New Roman" w:eastAsia="Times New Roman" w:hAnsi="Times New Roman" w:cs="Times New Roman"/>
                <w:sz w:val="28"/>
                <w:szCs w:val="28"/>
                <w:vertAlign w:val="superscript"/>
              </w:rPr>
              <w:t>2</w:t>
            </w:r>
          </w:p>
        </w:tc>
        <w:tc>
          <w:tcPr>
            <w:tcW w:w="2376" w:type="pct"/>
            <w:tcBorders>
              <w:bottom w:val="single" w:sz="4" w:space="0" w:color="auto"/>
            </w:tcBorders>
            <w:tcMar>
              <w:top w:w="0" w:type="dxa"/>
              <w:left w:w="6" w:type="dxa"/>
              <w:bottom w:w="0" w:type="dxa"/>
              <w:right w:w="6" w:type="dxa"/>
            </w:tcMar>
            <w:hideMark/>
          </w:tcPr>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справка о месте жительства и составе семьи или копия лицевого счета</w:t>
            </w:r>
          </w:p>
          <w:p w:rsidR="006214C5" w:rsidRPr="006214C5" w:rsidRDefault="006214C5" w:rsidP="006214C5">
            <w:pPr>
              <w:spacing w:before="120" w:after="0" w:line="240" w:lineRule="auto"/>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bl>
    <w:p w:rsidR="006214C5" w:rsidRPr="006214C5" w:rsidRDefault="006214C5" w:rsidP="006214C5">
      <w:pPr>
        <w:spacing w:after="0" w:line="240" w:lineRule="auto"/>
        <w:ind w:firstLine="567"/>
        <w:jc w:val="both"/>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p>
    <w:p w:rsidR="006214C5" w:rsidRPr="006214C5" w:rsidRDefault="006214C5" w:rsidP="006214C5">
      <w:pPr>
        <w:spacing w:after="0" w:line="240" w:lineRule="auto"/>
        <w:jc w:val="both"/>
        <w:rPr>
          <w:rFonts w:ascii="Times New Roman" w:eastAsia="Times New Roman" w:hAnsi="Times New Roman" w:cs="Times New Roman"/>
          <w:sz w:val="20"/>
          <w:szCs w:val="20"/>
        </w:rPr>
      </w:pPr>
      <w:r w:rsidRPr="006214C5">
        <w:rPr>
          <w:rFonts w:ascii="Times New Roman" w:eastAsia="Times New Roman" w:hAnsi="Times New Roman" w:cs="Times New Roman"/>
          <w:sz w:val="20"/>
          <w:szCs w:val="20"/>
        </w:rPr>
        <w:t>______________________________</w:t>
      </w:r>
    </w:p>
    <w:p w:rsidR="006214C5" w:rsidRPr="006214C5" w:rsidRDefault="006214C5" w:rsidP="006214C5">
      <w:pPr>
        <w:spacing w:after="0" w:line="240" w:lineRule="auto"/>
        <w:ind w:firstLine="567"/>
        <w:jc w:val="both"/>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w:t>
      </w:r>
      <w:hyperlink r:id="rId21" w:anchor="Заг_Утв_1" w:history="1">
        <w:r w:rsidRPr="006214C5">
          <w:rPr>
            <w:rFonts w:ascii="Times New Roman" w:eastAsia="Times New Roman" w:hAnsi="Times New Roman" w:cs="Times New Roman"/>
            <w:color w:val="154C94"/>
            <w:sz w:val="28"/>
            <w:szCs w:val="28"/>
            <w:u w:val="single"/>
          </w:rPr>
          <w:t>Перечень</w:t>
        </w:r>
      </w:hyperlink>
      <w:r w:rsidRPr="006214C5">
        <w:rPr>
          <w:rFonts w:ascii="Times New Roman" w:eastAsia="Times New Roman" w:hAnsi="Times New Roman" w:cs="Times New Roman"/>
          <w:sz w:val="28"/>
          <w:szCs w:val="28"/>
        </w:rP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6214C5" w:rsidRPr="006214C5" w:rsidRDefault="006214C5" w:rsidP="006214C5">
      <w:pPr>
        <w:spacing w:after="0" w:line="240" w:lineRule="auto"/>
        <w:ind w:firstLine="567"/>
        <w:jc w:val="both"/>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214C5" w:rsidRPr="006214C5" w:rsidRDefault="006214C5" w:rsidP="006214C5">
      <w:pPr>
        <w:spacing w:after="240" w:line="240" w:lineRule="auto"/>
        <w:ind w:firstLine="567"/>
        <w:jc w:val="both"/>
        <w:rPr>
          <w:rFonts w:ascii="Times New Roman" w:eastAsia="Times New Roman" w:hAnsi="Times New Roman" w:cs="Times New Roman"/>
          <w:sz w:val="28"/>
          <w:szCs w:val="28"/>
        </w:rPr>
      </w:pPr>
      <w:r w:rsidRPr="006214C5">
        <w:rPr>
          <w:rFonts w:ascii="Times New Roman" w:eastAsia="Times New Roman" w:hAnsi="Times New Roman" w:cs="Times New Roman"/>
          <w:sz w:val="28"/>
          <w:szCs w:val="28"/>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r w:rsidRPr="006214C5">
        <w:rPr>
          <w:rFonts w:ascii="Times New Roman" w:eastAsia="Times New Roman" w:hAnsi="Times New Roman" w:cs="Times New Roman"/>
          <w:sz w:val="24"/>
          <w:szCs w:val="24"/>
        </w:rPr>
        <w:t> </w:t>
      </w:r>
    </w:p>
    <w:p w:rsidR="006214C5" w:rsidRPr="00277A70" w:rsidRDefault="006214C5">
      <w:pPr>
        <w:pStyle w:val="newncpi0"/>
        <w:jc w:val="center"/>
        <w:divId w:val="438725234"/>
        <w:rPr>
          <w:sz w:val="28"/>
          <w:szCs w:val="28"/>
        </w:rPr>
      </w:pPr>
      <w:r w:rsidRPr="00277A70">
        <w:rPr>
          <w:rStyle w:val="name"/>
          <w:sz w:val="28"/>
          <w:szCs w:val="28"/>
        </w:rPr>
        <w:lastRenderedPageBreak/>
        <w:t>Закон Республики Беларусь </w:t>
      </w:r>
    </w:p>
    <w:p w:rsidR="006214C5" w:rsidRPr="00277A70" w:rsidRDefault="006214C5">
      <w:pPr>
        <w:pStyle w:val="newncpi"/>
        <w:ind w:firstLine="0"/>
        <w:jc w:val="center"/>
        <w:divId w:val="438725234"/>
        <w:rPr>
          <w:sz w:val="28"/>
          <w:szCs w:val="28"/>
        </w:rPr>
      </w:pPr>
      <w:r w:rsidRPr="00277A70">
        <w:rPr>
          <w:rStyle w:val="datepr"/>
          <w:sz w:val="28"/>
          <w:szCs w:val="28"/>
        </w:rPr>
        <w:t>28 октября 2008 г.</w:t>
      </w:r>
      <w:r w:rsidRPr="00277A70">
        <w:rPr>
          <w:rStyle w:val="number"/>
          <w:sz w:val="28"/>
          <w:szCs w:val="28"/>
        </w:rPr>
        <w:t xml:space="preserve"> № 433-З</w:t>
      </w:r>
    </w:p>
    <w:p w:rsidR="006214C5" w:rsidRPr="00277A70" w:rsidRDefault="006214C5">
      <w:pPr>
        <w:pStyle w:val="title"/>
        <w:divId w:val="438725234"/>
      </w:pPr>
      <w:r w:rsidRPr="00277A70">
        <w:t>Об основах административных процедур</w:t>
      </w:r>
    </w:p>
    <w:p w:rsidR="006214C5" w:rsidRPr="00277A70" w:rsidRDefault="006214C5">
      <w:pPr>
        <w:pStyle w:val="title"/>
        <w:divId w:val="438725234"/>
      </w:pPr>
      <w:r w:rsidRPr="00277A70">
        <w:t>(Извлечение)</w:t>
      </w:r>
    </w:p>
    <w:p w:rsidR="006214C5" w:rsidRPr="00277A70" w:rsidRDefault="006214C5">
      <w:pPr>
        <w:pStyle w:val="newncpi"/>
        <w:divId w:val="438725234"/>
        <w:rPr>
          <w:sz w:val="28"/>
          <w:szCs w:val="28"/>
        </w:rPr>
      </w:pPr>
      <w:r w:rsidRPr="00277A70">
        <w:rPr>
          <w:sz w:val="28"/>
          <w:szCs w:val="28"/>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6214C5" w:rsidRPr="00277A70" w:rsidRDefault="006214C5">
      <w:pPr>
        <w:pStyle w:val="point"/>
        <w:divId w:val="438725234"/>
        <w:rPr>
          <w:sz w:val="28"/>
          <w:szCs w:val="28"/>
        </w:rPr>
      </w:pPr>
      <w:r w:rsidRPr="00277A70">
        <w:rPr>
          <w:sz w:val="28"/>
          <w:szCs w:val="28"/>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6214C5" w:rsidRPr="00277A70" w:rsidRDefault="006214C5">
      <w:pPr>
        <w:pStyle w:val="point"/>
        <w:divId w:val="438725234"/>
        <w:rPr>
          <w:sz w:val="28"/>
          <w:szCs w:val="28"/>
        </w:rPr>
      </w:pPr>
      <w:r w:rsidRPr="00277A70">
        <w:rPr>
          <w:sz w:val="28"/>
          <w:szCs w:val="28"/>
        </w:rP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6214C5" w:rsidRDefault="006214C5">
      <w:pPr>
        <w:pStyle w:val="newncpi"/>
        <w:divId w:val="438725234"/>
      </w:pPr>
      <w:r>
        <w:t> </w:t>
      </w:r>
    </w:p>
    <w:p w:rsidR="006214C5" w:rsidRDefault="006214C5"/>
    <w:sectPr w:rsidR="006214C5" w:rsidSect="00C32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14C5"/>
    <w:rsid w:val="001C62BA"/>
    <w:rsid w:val="00277A70"/>
    <w:rsid w:val="006214C5"/>
    <w:rsid w:val="00C32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14C5"/>
    <w:rPr>
      <w:color w:val="154C94"/>
      <w:u w:val="single"/>
    </w:rPr>
  </w:style>
  <w:style w:type="paragraph" w:customStyle="1" w:styleId="titlep">
    <w:name w:val="titlep"/>
    <w:basedOn w:val="a"/>
    <w:rsid w:val="006214C5"/>
    <w:pPr>
      <w:spacing w:before="240" w:after="240" w:line="240" w:lineRule="auto"/>
      <w:jc w:val="center"/>
    </w:pPr>
    <w:rPr>
      <w:rFonts w:ascii="Times New Roman" w:eastAsia="Times New Roman" w:hAnsi="Times New Roman" w:cs="Times New Roman"/>
      <w:b/>
      <w:bCs/>
      <w:sz w:val="24"/>
      <w:szCs w:val="24"/>
    </w:rPr>
  </w:style>
  <w:style w:type="paragraph" w:customStyle="1" w:styleId="snoski">
    <w:name w:val="snoski"/>
    <w:basedOn w:val="a"/>
    <w:rsid w:val="006214C5"/>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6214C5"/>
    <w:pPr>
      <w:spacing w:after="0" w:line="240" w:lineRule="auto"/>
      <w:jc w:val="both"/>
    </w:pPr>
    <w:rPr>
      <w:rFonts w:ascii="Times New Roman" w:eastAsia="Times New Roman" w:hAnsi="Times New Roman" w:cs="Times New Roman"/>
      <w:sz w:val="20"/>
      <w:szCs w:val="20"/>
    </w:rPr>
  </w:style>
  <w:style w:type="paragraph" w:customStyle="1" w:styleId="table10">
    <w:name w:val="table10"/>
    <w:basedOn w:val="a"/>
    <w:rsid w:val="006214C5"/>
    <w:pPr>
      <w:spacing w:after="0" w:line="240" w:lineRule="auto"/>
    </w:pPr>
    <w:rPr>
      <w:rFonts w:ascii="Times New Roman" w:eastAsia="Times New Roman" w:hAnsi="Times New Roman" w:cs="Times New Roman"/>
      <w:sz w:val="20"/>
      <w:szCs w:val="20"/>
    </w:rPr>
  </w:style>
  <w:style w:type="paragraph" w:customStyle="1" w:styleId="newncpi">
    <w:name w:val="newncpi"/>
    <w:basedOn w:val="a"/>
    <w:rsid w:val="006214C5"/>
    <w:pPr>
      <w:spacing w:after="0" w:line="240" w:lineRule="auto"/>
      <w:ind w:firstLine="567"/>
      <w:jc w:val="both"/>
    </w:pPr>
    <w:rPr>
      <w:rFonts w:ascii="Times New Roman" w:eastAsia="Times New Roman" w:hAnsi="Times New Roman" w:cs="Times New Roman"/>
      <w:sz w:val="24"/>
      <w:szCs w:val="24"/>
    </w:rPr>
  </w:style>
  <w:style w:type="paragraph" w:customStyle="1" w:styleId="title">
    <w:name w:val="title"/>
    <w:basedOn w:val="a"/>
    <w:rsid w:val="006214C5"/>
    <w:pPr>
      <w:spacing w:before="240" w:after="240" w:line="240" w:lineRule="auto"/>
      <w:ind w:right="2268"/>
    </w:pPr>
    <w:rPr>
      <w:rFonts w:ascii="Times New Roman" w:eastAsia="Times New Roman" w:hAnsi="Times New Roman" w:cs="Times New Roman"/>
      <w:b/>
      <w:bCs/>
      <w:sz w:val="28"/>
      <w:szCs w:val="28"/>
    </w:rPr>
  </w:style>
  <w:style w:type="paragraph" w:customStyle="1" w:styleId="point">
    <w:name w:val="point"/>
    <w:basedOn w:val="a"/>
    <w:rsid w:val="006214C5"/>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6214C5"/>
    <w:pPr>
      <w:spacing w:after="0" w:line="240" w:lineRule="auto"/>
      <w:jc w:val="both"/>
    </w:pPr>
    <w:rPr>
      <w:rFonts w:ascii="Times New Roman" w:hAnsi="Times New Roman" w:cs="Times New Roman"/>
      <w:sz w:val="24"/>
      <w:szCs w:val="24"/>
    </w:rPr>
  </w:style>
  <w:style w:type="character" w:customStyle="1" w:styleId="name">
    <w:name w:val="name"/>
    <w:basedOn w:val="a0"/>
    <w:rsid w:val="006214C5"/>
    <w:rPr>
      <w:rFonts w:ascii="Times New Roman" w:hAnsi="Times New Roman" w:cs="Times New Roman" w:hint="default"/>
      <w:caps/>
    </w:rPr>
  </w:style>
  <w:style w:type="character" w:customStyle="1" w:styleId="datepr">
    <w:name w:val="datepr"/>
    <w:basedOn w:val="a0"/>
    <w:rsid w:val="006214C5"/>
    <w:rPr>
      <w:rFonts w:ascii="Times New Roman" w:hAnsi="Times New Roman" w:cs="Times New Roman" w:hint="default"/>
    </w:rPr>
  </w:style>
  <w:style w:type="character" w:customStyle="1" w:styleId="number">
    <w:name w:val="number"/>
    <w:basedOn w:val="a0"/>
    <w:rsid w:val="006214C5"/>
    <w:rPr>
      <w:rFonts w:ascii="Times New Roman" w:hAnsi="Times New Roman" w:cs="Times New Roman" w:hint="default"/>
    </w:rPr>
  </w:style>
  <w:style w:type="character" w:customStyle="1" w:styleId="post">
    <w:name w:val="post"/>
    <w:basedOn w:val="a0"/>
    <w:rsid w:val="006214C5"/>
    <w:rPr>
      <w:rFonts w:ascii="Times New Roman" w:hAnsi="Times New Roman" w:cs="Times New Roman" w:hint="default"/>
      <w:b/>
      <w:bCs/>
      <w:sz w:val="22"/>
      <w:szCs w:val="22"/>
    </w:rPr>
  </w:style>
  <w:style w:type="character" w:customStyle="1" w:styleId="pers">
    <w:name w:val="pers"/>
    <w:basedOn w:val="a0"/>
    <w:rsid w:val="006214C5"/>
    <w:rPr>
      <w:rFonts w:ascii="Times New Roman" w:hAnsi="Times New Roman" w:cs="Times New Roman" w:hint="default"/>
      <w:b/>
      <w:bCs/>
      <w:sz w:val="22"/>
      <w:szCs w:val="22"/>
    </w:rPr>
  </w:style>
  <w:style w:type="table" w:customStyle="1" w:styleId="tablencpi">
    <w:name w:val="tablencpi"/>
    <w:basedOn w:val="a1"/>
    <w:rsid w:val="006214C5"/>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38725234">
      <w:bodyDiv w:val="1"/>
      <w:marLeft w:val="0"/>
      <w:marRight w:val="0"/>
      <w:marTop w:val="0"/>
      <w:marBottom w:val="0"/>
      <w:divBdr>
        <w:top w:val="none" w:sz="0" w:space="0" w:color="auto"/>
        <w:left w:val="none" w:sz="0" w:space="0" w:color="auto"/>
        <w:bottom w:val="none" w:sz="0" w:space="0" w:color="auto"/>
        <w:right w:val="none" w:sz="0" w:space="0" w:color="auto"/>
      </w:divBdr>
    </w:div>
    <w:div w:id="1545871863">
      <w:bodyDiv w:val="1"/>
      <w:marLeft w:val="0"/>
      <w:marRight w:val="0"/>
      <w:marTop w:val="0"/>
      <w:marBottom w:val="0"/>
      <w:divBdr>
        <w:top w:val="none" w:sz="0" w:space="0" w:color="auto"/>
        <w:left w:val="none" w:sz="0" w:space="0" w:color="auto"/>
        <w:bottom w:val="none" w:sz="0" w:space="0" w:color="auto"/>
        <w:right w:val="none" w:sz="0" w:space="0" w:color="auto"/>
      </w:divBdr>
    </w:div>
    <w:div w:id="18784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Hk1200428" TargetMode="External"/><Relationship Id="rId13" Type="http://schemas.openxmlformats.org/officeDocument/2006/relationships/hyperlink" Target="http://www.pravo.by/webnpa/text.asp?RN=P31200013" TargetMode="External"/><Relationship Id="rId18" Type="http://schemas.openxmlformats.org/officeDocument/2006/relationships/hyperlink" Target="http://www.pravo.by/webnpa/text.asp?RN=HK9900278" TargetMode="External"/><Relationship Id="rId3" Type="http://schemas.openxmlformats.org/officeDocument/2006/relationships/webSettings" Target="webSettings.xml"/><Relationship Id="rId21" Type="http://schemas.openxmlformats.org/officeDocument/2006/relationships/hyperlink" Target="http://www.pravo.by/webnpa/text.asp?RN=P31000200" TargetMode="External"/><Relationship Id="rId7" Type="http://schemas.openxmlformats.org/officeDocument/2006/relationships/hyperlink" Target="http://www.pravo.by/webnpa/text.asp?RN=Hk1200428" TargetMode="External"/><Relationship Id="rId12" Type="http://schemas.openxmlformats.org/officeDocument/2006/relationships/hyperlink" Target="http://www.pravo.by/webnpa/text.asp?RN=Pd1500003" TargetMode="External"/><Relationship Id="rId17" Type="http://schemas.openxmlformats.org/officeDocument/2006/relationships/hyperlink" Target="http://www.pravo.by/webnpa/text.asp?RN=Pd1500003" TargetMode="External"/><Relationship Id="rId2" Type="http://schemas.openxmlformats.org/officeDocument/2006/relationships/settings" Target="settings.xml"/><Relationship Id="rId16" Type="http://schemas.openxmlformats.org/officeDocument/2006/relationships/hyperlink" Target="http://www.pravo.by/webnpa/text.asp?RN=Pd1500003" TargetMode="External"/><Relationship Id="rId20" Type="http://schemas.openxmlformats.org/officeDocument/2006/relationships/hyperlink" Target="http://www.pravo.by/webnpa/text.asp?RN=HK9900278" TargetMode="External"/><Relationship Id="rId1" Type="http://schemas.openxmlformats.org/officeDocument/2006/relationships/styles" Target="styles.xml"/><Relationship Id="rId6" Type="http://schemas.openxmlformats.org/officeDocument/2006/relationships/hyperlink" Target="http://www.pravo.by/webnpa/text.asp?RN=Hk1200428" TargetMode="External"/><Relationship Id="rId11" Type="http://schemas.openxmlformats.org/officeDocument/2006/relationships/hyperlink" Target="http://www.pravo.by/webnpa/text.asp?RN=Pd1500003" TargetMode="External"/><Relationship Id="rId5" Type="http://schemas.openxmlformats.org/officeDocument/2006/relationships/hyperlink" Target="http://www.pravo.by/webnpa/text.asp?RN=Hk1200428" TargetMode="External"/><Relationship Id="rId15" Type="http://schemas.openxmlformats.org/officeDocument/2006/relationships/hyperlink" Target="http://www.pravo.by/webnpa/text.asp?RN=P31700240" TargetMode="External"/><Relationship Id="rId23" Type="http://schemas.openxmlformats.org/officeDocument/2006/relationships/theme" Target="theme/theme1.xml"/><Relationship Id="rId10" Type="http://schemas.openxmlformats.org/officeDocument/2006/relationships/hyperlink" Target="http://www.pravo.by/webnpa/text.asp?RN=Hk1200428" TargetMode="External"/><Relationship Id="rId19" Type="http://schemas.openxmlformats.org/officeDocument/2006/relationships/hyperlink" Target="http://www.pravo.by/webnpa/text.asp?RN=HK9900278" TargetMode="External"/><Relationship Id="rId4" Type="http://schemas.openxmlformats.org/officeDocument/2006/relationships/hyperlink" Target="http://www.pravo.by/webnpa/text.asp?RN=Hk1200428" TargetMode="External"/><Relationship Id="rId9" Type="http://schemas.openxmlformats.org/officeDocument/2006/relationships/hyperlink" Target="http://www.pravo.by/webnpa/text.asp?RN=Hk1200428" TargetMode="External"/><Relationship Id="rId14" Type="http://schemas.openxmlformats.org/officeDocument/2006/relationships/hyperlink" Target="http://www.pravo.by/webnpa/text.asp?RN=C217005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51</Pages>
  <Words>10547</Words>
  <Characters>60122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Герасимёнок</dc:creator>
  <cp:keywords/>
  <dc:description/>
  <cp:lastModifiedBy>Герасимёнок</cp:lastModifiedBy>
  <cp:revision>3</cp:revision>
  <dcterms:created xsi:type="dcterms:W3CDTF">2022-05-17T12:00:00Z</dcterms:created>
  <dcterms:modified xsi:type="dcterms:W3CDTF">2022-05-17T12:16:00Z</dcterms:modified>
</cp:coreProperties>
</file>