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A2" w:rsidRDefault="00FE0CA2" w:rsidP="00E01CF1">
      <w:pPr>
        <w:pStyle w:val="normal0"/>
        <w:jc w:val="center"/>
        <w:rPr>
          <w:sz w:val="30"/>
          <w:szCs w:val="30"/>
        </w:rPr>
      </w:pPr>
      <w:r>
        <w:rPr>
          <w:sz w:val="30"/>
          <w:szCs w:val="30"/>
        </w:rPr>
        <w:t>ЗАЯВКА НА ФИНАНСИРОВАНИЕ ГУМАНИТАРНОГО ПРОЕКТА</w:t>
      </w:r>
    </w:p>
    <w:p w:rsidR="00FE0CA2" w:rsidRDefault="00FE0CA2" w:rsidP="00E01CF1">
      <w:pPr>
        <w:pStyle w:val="normal0"/>
        <w:jc w:val="center"/>
        <w:rPr>
          <w:sz w:val="30"/>
          <w:szCs w:val="30"/>
        </w:rPr>
      </w:pPr>
    </w:p>
    <w:tbl>
      <w:tblPr>
        <w:tblW w:w="977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13"/>
        <w:gridCol w:w="5996"/>
      </w:tblGrid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 w:rsidRPr="0063131A">
              <w:rPr>
                <w:sz w:val="26"/>
                <w:szCs w:val="26"/>
              </w:rPr>
              <w:t>1.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Стадион для жизни или спорт равных возможностей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«Лепельский государственный аграрно-технический колледж»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Физический и юридический  адрес организации, телефон, факс-</w:t>
            </w:r>
            <w:r w:rsidRPr="00E01C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211174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Витебская </w:t>
            </w: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 xml:space="preserve">область </w:t>
            </w: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г. Лепель, ул. Интернациональная, д.37</w:t>
            </w: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Информация об организации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основанное в 1974 г.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Лебедь Олег Валерьевич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Мененжер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Стельмах Светлана Анатольевна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Прежняя помощь, получения от других иностранных  источников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Первый проект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Требуемая сумма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400 000</w:t>
            </w:r>
            <w:r w:rsidRPr="00E01C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$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Источник софинансирования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Срок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2020-202</w:t>
            </w:r>
            <w:bookmarkStart w:id="0" w:name="_GoBack"/>
            <w:bookmarkEnd w:id="0"/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5гг.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Создания комплекса «Стадион для жизни» (далее по тексту СЖ) – содействие развитию всех видов спорта в городе Лепеле и Лепельского района на 200 посадочных мест с беговой дорожкой.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Задачи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Default="00FE0CA2" w:rsidP="00E01C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Создание спортивного комплекса развлечений; создание эффективной организационной инфраструктуры и базы для проведения тренировок и подготовки к соревнованиям по многочисленным  видам спорта на различных уровнях (бег, лыжи, роликовые коньки, велосипедная прогулка, скандинавская ходьба, канатная дорога, стена для скалолазания), в том числе соревнования по футболу, волейболу, прыжкам и т.д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E0CA2" w:rsidRPr="00E01CF1" w:rsidRDefault="00FE0CA2" w:rsidP="00E01CF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оздание условия для пропаганды всех видов спорта, здорового образа жизни молодежи, содействию развития гуманности и милосердия современной здоровой молодежи к  людям с ограниченными возможностями, развитию волонтерской движения и  к  созданию спортивных секций для учащихся и инвалидов по зрению города Лепеля и Лепельского района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 xml:space="preserve"> 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Toc531940777"/>
            <w:bookmarkStart w:id="2" w:name="_Toc9312802"/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Первый этап – организационный</w:t>
            </w:r>
            <w:bookmarkEnd w:id="1"/>
            <w:bookmarkEnd w:id="2"/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Этот этап (1.05.2020 – 1.05.2021) включал в себя:</w:t>
            </w: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 на территории СЖ:</w:t>
            </w:r>
          </w:p>
          <w:p w:rsidR="00FE0CA2" w:rsidRPr="00E01CF1" w:rsidRDefault="00FE0CA2" w:rsidP="00524DD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Стадион находится в ведомстве УО «ЛГАТК»;</w:t>
            </w:r>
          </w:p>
          <w:p w:rsidR="00FE0CA2" w:rsidRPr="00E01CF1" w:rsidRDefault="00FE0CA2" w:rsidP="00524DD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разработка концепции архитектурного проекта создания СЖ;</w:t>
            </w:r>
          </w:p>
          <w:p w:rsidR="00FE0CA2" w:rsidRPr="00E01CF1" w:rsidRDefault="00FE0CA2" w:rsidP="00524DD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подготовка технической и рабочей документации для проведения строительства объектов,</w:t>
            </w:r>
          </w:p>
          <w:p w:rsidR="00FE0CA2" w:rsidRPr="00E01CF1" w:rsidRDefault="00FE0CA2" w:rsidP="00524DD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проведение проектно-изыскательских работ на участке;</w:t>
            </w:r>
          </w:p>
          <w:p w:rsidR="00FE0CA2" w:rsidRPr="00E01CF1" w:rsidRDefault="00FE0CA2" w:rsidP="00524DD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формирование состава Попечительского и Организационного Комитетов;</w:t>
            </w:r>
          </w:p>
          <w:p w:rsidR="00FE0CA2" w:rsidRPr="00E01CF1" w:rsidRDefault="00FE0CA2" w:rsidP="00524DD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привлечение стратегических партнеров и потенциальных инвесторов СЖ;</w:t>
            </w:r>
          </w:p>
          <w:p w:rsidR="00FE0CA2" w:rsidRPr="00E01CF1" w:rsidRDefault="00FE0CA2" w:rsidP="00524DD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заключению договоров с партнерами в рамках проекта на проведение строительно-монтажных работ, поставку технологического оборудования;</w:t>
            </w:r>
          </w:p>
          <w:p w:rsidR="00FE0CA2" w:rsidRPr="00E01CF1" w:rsidRDefault="00FE0CA2" w:rsidP="00524DD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формирование круга стратегических партнеров по развертыванию СЖ;</w:t>
            </w: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документации:</w:t>
            </w:r>
          </w:p>
          <w:p w:rsidR="00FE0CA2" w:rsidRPr="00E01CF1" w:rsidRDefault="00FE0CA2" w:rsidP="00524DD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разработка концепции проекта СЖ;</w:t>
            </w:r>
          </w:p>
          <w:p w:rsidR="00FE0CA2" w:rsidRPr="00E01CF1" w:rsidRDefault="00FE0CA2" w:rsidP="00524DD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формирование спонсорских пакетов и экономико-математической модели их развития и договорного обеспечения;</w:t>
            </w:r>
          </w:p>
          <w:p w:rsidR="00FE0CA2" w:rsidRPr="00E01CF1" w:rsidRDefault="00FE0CA2" w:rsidP="00524DD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создание концептуальной экономико-математической модели развития проекта СЖ;</w:t>
            </w:r>
          </w:p>
          <w:p w:rsidR="00FE0CA2" w:rsidRPr="00E01CF1" w:rsidRDefault="00FE0CA2" w:rsidP="00524DD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разработка стратегии развития проекта на период 2020 – 2026 годы;</w:t>
            </w:r>
          </w:p>
          <w:p w:rsidR="00FE0CA2" w:rsidRPr="00E01CF1" w:rsidRDefault="00FE0CA2" w:rsidP="00524DD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разработка детальных бизнес-планов отдельных проектов СЖ;</w:t>
            </w: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Создание инфраструктуры проекта:</w:t>
            </w:r>
          </w:p>
          <w:p w:rsidR="00FE0CA2" w:rsidRPr="00E01CF1" w:rsidRDefault="00FE0CA2" w:rsidP="00524DD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проведение финансового, производственного и инвестиционного планирования деятельности спортивного комплекса, системы мероприятий по подготовке волонтеров и людей с ограниченными возможностями с целью оптимального использования финансовых, инвестиционных и материально-технических ресурсов;</w:t>
            </w:r>
          </w:p>
          <w:p w:rsidR="00FE0CA2" w:rsidRPr="00E01CF1" w:rsidRDefault="00FE0CA2" w:rsidP="00524DD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начало формирования и подготовки команд;</w:t>
            </w:r>
          </w:p>
          <w:p w:rsidR="00FE0CA2" w:rsidRPr="00E01CF1" w:rsidRDefault="00FE0CA2" w:rsidP="00524DD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создание информационной службы проекта СЖ, подготовка и выпуск его официального сервера;</w:t>
            </w:r>
          </w:p>
          <w:p w:rsidR="00FE0CA2" w:rsidRPr="00E01CF1" w:rsidRDefault="00FE0CA2" w:rsidP="00524DD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разработка рабочей документации деятельности Организационного комитета и основных компаний;</w:t>
            </w: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Направления освоения капиталовложений:</w:t>
            </w:r>
          </w:p>
          <w:p w:rsidR="00FE0CA2" w:rsidRPr="00E01CF1" w:rsidRDefault="00FE0CA2" w:rsidP="00524DD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проведение проектных работ, благоустройство территории СЖ;</w:t>
            </w:r>
          </w:p>
          <w:p w:rsidR="00FE0CA2" w:rsidRPr="00E01CF1" w:rsidRDefault="00FE0CA2" w:rsidP="00524DD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подготовка генерального плана строительства СЖ;</w:t>
            </w:r>
          </w:p>
          <w:p w:rsidR="00FE0CA2" w:rsidRPr="00E01CF1" w:rsidRDefault="00FE0CA2" w:rsidP="00524DD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оформление разрешительной документации на проведение строительных и земляных работ;</w:t>
            </w:r>
          </w:p>
          <w:p w:rsidR="00FE0CA2" w:rsidRPr="00E01CF1" w:rsidRDefault="00FE0CA2" w:rsidP="00524DD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создание официального сайта «Стадион для жизни» или «Спорт равных возможностей»;</w:t>
            </w:r>
          </w:p>
          <w:p w:rsidR="00FE0CA2" w:rsidRPr="00E01CF1" w:rsidRDefault="00FE0CA2" w:rsidP="00524DD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информационных и рекламных материалов СЖ;</w:t>
            </w:r>
          </w:p>
          <w:p w:rsidR="00FE0CA2" w:rsidRPr="00E01CF1" w:rsidRDefault="00FE0CA2" w:rsidP="00524DD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технико-экономическому обоснованию проекта;</w:t>
            </w:r>
          </w:p>
          <w:p w:rsidR="00FE0CA2" w:rsidRPr="00E01CF1" w:rsidRDefault="00FE0CA2" w:rsidP="00524DD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начало строительства стадиона.</w:t>
            </w: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CA2" w:rsidRPr="00E01CF1" w:rsidRDefault="00FE0CA2" w:rsidP="00524DD3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Toc531940779"/>
            <w:bookmarkStart w:id="4" w:name="_Toc9312804"/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Второй этап –строительство.</w:t>
            </w: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 xml:space="preserve">(1.05.2021 – 1.05.2024гг) </w:t>
            </w: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документации:</w:t>
            </w:r>
          </w:p>
          <w:p w:rsidR="00FE0CA2" w:rsidRPr="00E01CF1" w:rsidRDefault="00FE0CA2" w:rsidP="00524DD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подготовка технической и рабочей документации для строительства объектов первого этапа развития СЖ и его инфраструктуры;</w:t>
            </w:r>
          </w:p>
          <w:p w:rsidR="00FE0CA2" w:rsidRPr="00E01CF1" w:rsidRDefault="00FE0CA2" w:rsidP="00524DD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подготовка инвестиционного меморандума этого этапа создания СЖ;</w:t>
            </w:r>
          </w:p>
          <w:p w:rsidR="00FE0CA2" w:rsidRPr="00E01CF1" w:rsidRDefault="00FE0CA2" w:rsidP="00524DD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оптимизация схемы внутреннего документооборота и движения финансовых ресурсов СЖ;</w:t>
            </w:r>
          </w:p>
          <w:p w:rsidR="00FE0CA2" w:rsidRPr="00E01CF1" w:rsidRDefault="00FE0CA2" w:rsidP="00524DD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поддержание актуальности детальных бизнес-планов объектов и бизнесов на территории СЖ.</w:t>
            </w:r>
          </w:p>
          <w:p w:rsidR="00FE0CA2" w:rsidRPr="00E01CF1" w:rsidRDefault="00FE0CA2" w:rsidP="00524DD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Основное строительство стадиона.</w:t>
            </w:r>
          </w:p>
          <w:p w:rsidR="00FE0CA2" w:rsidRPr="00E01CF1" w:rsidRDefault="00FE0CA2" w:rsidP="00524DD3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Третий этап- создание спортивного комплекса</w:t>
            </w:r>
            <w:bookmarkEnd w:id="3"/>
            <w:bookmarkEnd w:id="4"/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 xml:space="preserve"> (1.05.2024 – 1.05.2026гг) включает в себя:</w:t>
            </w: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мероприятия:</w:t>
            </w:r>
          </w:p>
          <w:p w:rsidR="00FE0CA2" w:rsidRPr="00E01CF1" w:rsidRDefault="00FE0CA2" w:rsidP="00524DD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формирование команд управления всеми предприятиями СЖ и подбор персонала;</w:t>
            </w:r>
          </w:p>
          <w:p w:rsidR="00FE0CA2" w:rsidRPr="00E01CF1" w:rsidRDefault="00FE0CA2" w:rsidP="00524DD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формирование и организация деятельности СЖ на базе УО «ЛГАТК»;</w:t>
            </w:r>
          </w:p>
          <w:p w:rsidR="00FE0CA2" w:rsidRPr="00E01CF1" w:rsidRDefault="00FE0CA2" w:rsidP="00524DD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проведение регулярных соревнований различного уровня, мероприятий на территории СЖ, обеспечивающих его оптимальную загрузку;</w:t>
            </w:r>
          </w:p>
          <w:p w:rsidR="00FE0CA2" w:rsidRPr="00E01CF1" w:rsidRDefault="00FE0CA2" w:rsidP="00524DD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формирование окончательного состава стратегических партнеров по развитию СЖ</w:t>
            </w: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Направления освоения капиталовложений:</w:t>
            </w:r>
          </w:p>
          <w:p w:rsidR="00FE0CA2" w:rsidRPr="00E01CF1" w:rsidRDefault="00FE0CA2" w:rsidP="00524DD3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развитие и поддержание работоспособности объектов, созданных на первых двух этапах развития СЖ;</w:t>
            </w:r>
          </w:p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ввод в действие всех объектов капитального строительства СЖ.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Обоснование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Идея СЖ базируется на концентрации комплекса специализированных услуг в одном месте и предполагает формирование инфраструктуры, обеспечивающей занятий оздоровительной физической культуры практически всех слоев населения города Лепеля, Лепельского района и самих учащихся УО «ЛГАТК», сфере спорта и развлечений.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Деятельность после окончания проекта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В результате завершения проекта, СЖ и его инфраструктурные подразделения будут выполнять следующие функции:</w:t>
            </w:r>
          </w:p>
          <w:p w:rsidR="00FE0CA2" w:rsidRPr="00E01CF1" w:rsidRDefault="00FE0CA2" w:rsidP="00524DD3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среда для сотрудничества различных участников рынка спортивных и развлекательных продуктов и услуг, государством, бизнесом, научно-техническим и спортивным сообществом, инвесторами;</w:t>
            </w:r>
          </w:p>
          <w:p w:rsidR="00FE0CA2" w:rsidRPr="00E01CF1" w:rsidRDefault="00FE0CA2" w:rsidP="00524DD3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интегратор потенциала участников проекта, партнеров и инвесторов;</w:t>
            </w:r>
          </w:p>
          <w:p w:rsidR="00FE0CA2" w:rsidRDefault="00FE0CA2" w:rsidP="00E01CF1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база для развития сети спортивных сооружений в городе Лепеле на основе организационной модели СЖ;</w:t>
            </w:r>
          </w:p>
          <w:p w:rsidR="00FE0CA2" w:rsidRDefault="00FE0CA2" w:rsidP="00E01CF1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экспертно-аналитический, консультационный, по вопросам развития спорта и отдыха, а так же рынка сопутствующих товаров и услуг;</w:t>
            </w:r>
          </w:p>
          <w:p w:rsidR="00FE0CA2" w:rsidRPr="00E01CF1" w:rsidRDefault="00FE0CA2" w:rsidP="00E01CF1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совместные тренировки  волонтеров, учащихся и людей с ограниченными возможностями, проведение тренировок и подготовки к соревнованиям по многочисленным видам спорта на различных уровнях (бег, лыжи, роликовые коньки, велосипедная прогулка, скандинавская ходьба, канатная дорога, стена для скалолазания), в том числе соревнования по футболу, волейболу, прыжкам и проведение соревнований районного масштаба.</w:t>
            </w:r>
          </w:p>
        </w:tc>
      </w:tr>
      <w:tr w:rsidR="00FE0CA2" w:rsidRPr="0063131A" w:rsidTr="00E01C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63131A" w:rsidRDefault="00FE0CA2" w:rsidP="00524DD3">
            <w:pPr>
              <w:pStyle w:val="normal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A2" w:rsidRPr="00E01CF1" w:rsidRDefault="00FE0CA2" w:rsidP="00524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>Начальная 400 000$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01C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1CF1">
              <w:rPr>
                <w:rFonts w:ascii="Times New Roman" w:hAnsi="Times New Roman" w:cs="Times New Roman"/>
                <w:sz w:val="26"/>
                <w:szCs w:val="26"/>
              </w:rPr>
              <w:t xml:space="preserve">этап. На дальнейшее  строительство нужна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оценка специалистов.</w:t>
            </w:r>
          </w:p>
        </w:tc>
      </w:tr>
    </w:tbl>
    <w:p w:rsidR="00FE0CA2" w:rsidRPr="008A1D33" w:rsidRDefault="00FE0CA2" w:rsidP="00E01CF1"/>
    <w:sectPr w:rsidR="00FE0CA2" w:rsidRPr="008A1D33" w:rsidSect="00E01C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16F"/>
    <w:multiLevelType w:val="hybridMultilevel"/>
    <w:tmpl w:val="FD3ED8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A3769"/>
    <w:multiLevelType w:val="hybridMultilevel"/>
    <w:tmpl w:val="CF3CE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D4DBC"/>
    <w:multiLevelType w:val="hybridMultilevel"/>
    <w:tmpl w:val="E59C11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81941"/>
    <w:multiLevelType w:val="hybridMultilevel"/>
    <w:tmpl w:val="29DC4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F60CA"/>
    <w:multiLevelType w:val="hybridMultilevel"/>
    <w:tmpl w:val="011495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04AB4"/>
    <w:multiLevelType w:val="hybridMultilevel"/>
    <w:tmpl w:val="7850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C11C8"/>
    <w:multiLevelType w:val="hybridMultilevel"/>
    <w:tmpl w:val="BBE263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1397D"/>
    <w:multiLevelType w:val="hybridMultilevel"/>
    <w:tmpl w:val="3BD4B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15862"/>
    <w:multiLevelType w:val="hybridMultilevel"/>
    <w:tmpl w:val="E70C7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8B66C4"/>
    <w:multiLevelType w:val="hybridMultilevel"/>
    <w:tmpl w:val="5BBA5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CF3"/>
    <w:rsid w:val="00042DB9"/>
    <w:rsid w:val="00122CD4"/>
    <w:rsid w:val="001A6744"/>
    <w:rsid w:val="001B03B2"/>
    <w:rsid w:val="002324CC"/>
    <w:rsid w:val="00260E14"/>
    <w:rsid w:val="002E73C3"/>
    <w:rsid w:val="003B134F"/>
    <w:rsid w:val="00442B56"/>
    <w:rsid w:val="004D1AA6"/>
    <w:rsid w:val="0050608D"/>
    <w:rsid w:val="00524DD3"/>
    <w:rsid w:val="005B556D"/>
    <w:rsid w:val="0063131A"/>
    <w:rsid w:val="00655EE3"/>
    <w:rsid w:val="00720893"/>
    <w:rsid w:val="00771C7F"/>
    <w:rsid w:val="00877864"/>
    <w:rsid w:val="008A1D33"/>
    <w:rsid w:val="008B004B"/>
    <w:rsid w:val="008D316C"/>
    <w:rsid w:val="00965820"/>
    <w:rsid w:val="009D7361"/>
    <w:rsid w:val="00A87968"/>
    <w:rsid w:val="00B01326"/>
    <w:rsid w:val="00E01CF1"/>
    <w:rsid w:val="00F261A1"/>
    <w:rsid w:val="00F90060"/>
    <w:rsid w:val="00FB5CF3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E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B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E1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B56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FB5C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361"/>
    <w:rPr>
      <w:rFonts w:ascii="Segoe UI" w:hAnsi="Segoe UI" w:cs="Segoe UI"/>
      <w:sz w:val="18"/>
      <w:szCs w:val="18"/>
    </w:rPr>
  </w:style>
  <w:style w:type="paragraph" w:customStyle="1" w:styleId="normal0">
    <w:name w:val="normal"/>
    <w:uiPriority w:val="99"/>
    <w:rsid w:val="00E01C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968</Words>
  <Characters>5520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2020-05-29T13:02:00Z</cp:lastPrinted>
  <dcterms:created xsi:type="dcterms:W3CDTF">2020-09-21T13:20:00Z</dcterms:created>
  <dcterms:modified xsi:type="dcterms:W3CDTF">2020-09-22T07:48:00Z</dcterms:modified>
</cp:coreProperties>
</file>